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B42" w:rsidRPr="00943996" w:rsidRDefault="008D24ED">
      <w:pPr>
        <w:spacing w:after="0" w:line="240" w:lineRule="auto"/>
        <w:jc w:val="center"/>
        <w:rPr>
          <w:rFonts w:ascii="Times New Roman" w:eastAsia="Times New Roman" w:hAnsi="Times New Roman" w:cs="Times New Roman"/>
          <w:b/>
          <w:sz w:val="26"/>
          <w:szCs w:val="26"/>
        </w:rPr>
      </w:pPr>
      <w:r w:rsidRPr="00943996">
        <w:rPr>
          <w:rFonts w:ascii="Times New Roman" w:eastAsia="Times New Roman" w:hAnsi="Times New Roman" w:cs="Times New Roman"/>
          <w:b/>
          <w:sz w:val="26"/>
          <w:szCs w:val="26"/>
        </w:rPr>
        <w:t xml:space="preserve">ОБЗОР </w:t>
      </w:r>
    </w:p>
    <w:p w:rsidR="00663B42" w:rsidRPr="00943996" w:rsidRDefault="008D24ED">
      <w:pPr>
        <w:spacing w:after="0" w:line="240" w:lineRule="auto"/>
        <w:jc w:val="center"/>
        <w:rPr>
          <w:rFonts w:ascii="Times New Roman" w:eastAsia="Times New Roman" w:hAnsi="Times New Roman" w:cs="Times New Roman"/>
          <w:b/>
          <w:sz w:val="26"/>
          <w:szCs w:val="26"/>
          <w:shd w:val="clear" w:color="auto" w:fill="FF0000"/>
        </w:rPr>
      </w:pPr>
      <w:r w:rsidRPr="00943996">
        <w:rPr>
          <w:rFonts w:ascii="Times New Roman" w:eastAsia="Times New Roman" w:hAnsi="Times New Roman" w:cs="Times New Roman"/>
          <w:b/>
          <w:sz w:val="26"/>
          <w:szCs w:val="26"/>
        </w:rPr>
        <w:t>правовых позиций, отраженных в судебных актах Конституционного Суда Российской Федерации и Верховного Суда Р</w:t>
      </w:r>
      <w:r w:rsidR="00D874F0" w:rsidRPr="00943996">
        <w:rPr>
          <w:rFonts w:ascii="Times New Roman" w:eastAsia="Times New Roman" w:hAnsi="Times New Roman" w:cs="Times New Roman"/>
          <w:b/>
          <w:sz w:val="26"/>
          <w:szCs w:val="26"/>
        </w:rPr>
        <w:t>оссийской Федерации, принятых в</w:t>
      </w:r>
      <w:r w:rsidRPr="00943996">
        <w:rPr>
          <w:rFonts w:ascii="Times New Roman" w:eastAsia="Times New Roman" w:hAnsi="Times New Roman" w:cs="Times New Roman"/>
          <w:b/>
          <w:sz w:val="26"/>
          <w:szCs w:val="26"/>
        </w:rPr>
        <w:t xml:space="preserve"> </w:t>
      </w:r>
      <w:r w:rsidR="00174803">
        <w:rPr>
          <w:rFonts w:ascii="Times New Roman" w:eastAsia="Times New Roman" w:hAnsi="Times New Roman" w:cs="Times New Roman"/>
          <w:b/>
          <w:sz w:val="26"/>
          <w:szCs w:val="26"/>
        </w:rPr>
        <w:t>первом</w:t>
      </w:r>
      <w:r w:rsidR="00D874F0" w:rsidRPr="00943996">
        <w:rPr>
          <w:rFonts w:ascii="Times New Roman" w:eastAsia="Times New Roman" w:hAnsi="Times New Roman" w:cs="Times New Roman"/>
          <w:b/>
          <w:sz w:val="26"/>
          <w:szCs w:val="26"/>
        </w:rPr>
        <w:t xml:space="preserve"> квартале</w:t>
      </w:r>
      <w:r w:rsidRPr="00943996">
        <w:rPr>
          <w:rFonts w:ascii="Times New Roman" w:eastAsia="Times New Roman" w:hAnsi="Times New Roman" w:cs="Times New Roman"/>
          <w:b/>
          <w:sz w:val="26"/>
          <w:szCs w:val="26"/>
        </w:rPr>
        <w:t xml:space="preserve"> 201</w:t>
      </w:r>
      <w:r w:rsidR="00174803">
        <w:rPr>
          <w:rFonts w:ascii="Times New Roman" w:eastAsia="Times New Roman" w:hAnsi="Times New Roman" w:cs="Times New Roman"/>
          <w:b/>
          <w:sz w:val="26"/>
          <w:szCs w:val="26"/>
        </w:rPr>
        <w:t>8</w:t>
      </w:r>
      <w:r w:rsidRPr="00943996">
        <w:rPr>
          <w:rFonts w:ascii="Times New Roman" w:eastAsia="Times New Roman" w:hAnsi="Times New Roman" w:cs="Times New Roman"/>
          <w:b/>
          <w:sz w:val="26"/>
          <w:szCs w:val="26"/>
        </w:rPr>
        <w:t xml:space="preserve"> года по вопросам налогообложения</w:t>
      </w:r>
    </w:p>
    <w:p w:rsidR="00663B42" w:rsidRPr="00943996" w:rsidRDefault="00663B42" w:rsidP="000F6BCB">
      <w:pPr>
        <w:spacing w:after="0" w:line="240" w:lineRule="auto"/>
        <w:jc w:val="both"/>
        <w:rPr>
          <w:rFonts w:ascii="Times New Roman" w:eastAsia="Times New Roman" w:hAnsi="Times New Roman" w:cs="Times New Roman"/>
          <w:b/>
          <w:sz w:val="26"/>
          <w:szCs w:val="26"/>
        </w:rPr>
      </w:pPr>
    </w:p>
    <w:p w:rsidR="00D4766A" w:rsidRDefault="00D4766A" w:rsidP="00D20C33">
      <w:pPr>
        <w:spacing w:after="0" w:line="240" w:lineRule="auto"/>
        <w:ind w:firstLine="540"/>
        <w:jc w:val="both"/>
      </w:pPr>
      <w:r w:rsidRPr="00943996">
        <w:rPr>
          <w:rFonts w:ascii="Times New Roman" w:eastAsia="Times New Roman" w:hAnsi="Times New Roman" w:cs="Times New Roman"/>
          <w:b/>
          <w:sz w:val="26"/>
          <w:szCs w:val="26"/>
        </w:rPr>
        <w:t>1. </w:t>
      </w:r>
      <w:r w:rsidR="00D20C33">
        <w:rPr>
          <w:rFonts w:ascii="Times New Roman" w:eastAsia="Times New Roman" w:hAnsi="Times New Roman" w:cs="Times New Roman"/>
          <w:b/>
          <w:sz w:val="26"/>
          <w:szCs w:val="26"/>
        </w:rPr>
        <w:t>Налоговый агент,</w:t>
      </w:r>
      <w:r w:rsidR="00D20C33" w:rsidRPr="00D20C33">
        <w:t xml:space="preserve"> </w:t>
      </w:r>
      <w:r w:rsidR="00D20C33" w:rsidRPr="00D20C33">
        <w:rPr>
          <w:rFonts w:ascii="Times New Roman" w:eastAsia="Times New Roman" w:hAnsi="Times New Roman" w:cs="Times New Roman"/>
          <w:b/>
          <w:sz w:val="26"/>
          <w:szCs w:val="26"/>
        </w:rPr>
        <w:t>который правильно исчисл</w:t>
      </w:r>
      <w:r w:rsidR="00D20C33">
        <w:rPr>
          <w:rFonts w:ascii="Times New Roman" w:eastAsia="Times New Roman" w:hAnsi="Times New Roman" w:cs="Times New Roman"/>
          <w:b/>
          <w:sz w:val="26"/>
          <w:szCs w:val="26"/>
        </w:rPr>
        <w:t xml:space="preserve">ил суммы налога, но не перечислил своевременно денежные средства в бюджет может быть освобожден от ответственности на основании </w:t>
      </w:r>
      <w:r w:rsidR="00D20C33" w:rsidRPr="00D20C33">
        <w:rPr>
          <w:rFonts w:ascii="Times New Roman" w:eastAsia="Times New Roman" w:hAnsi="Times New Roman" w:cs="Times New Roman"/>
          <w:b/>
          <w:sz w:val="26"/>
          <w:szCs w:val="26"/>
        </w:rPr>
        <w:t xml:space="preserve">пункта 4 статьи 81 Налогового кодекса Российской Федерации, если он уплатил недостающую сумму налога и соответствующие ей пени до </w:t>
      </w:r>
      <w:r w:rsidR="004E56A1">
        <w:rPr>
          <w:rFonts w:ascii="Times New Roman" w:eastAsia="Times New Roman" w:hAnsi="Times New Roman" w:cs="Times New Roman"/>
          <w:b/>
          <w:sz w:val="26"/>
          <w:szCs w:val="26"/>
        </w:rPr>
        <w:tab/>
      </w:r>
      <w:r w:rsidR="00D20C33" w:rsidRPr="00D20C33">
        <w:rPr>
          <w:rFonts w:ascii="Times New Roman" w:eastAsia="Times New Roman" w:hAnsi="Times New Roman" w:cs="Times New Roman"/>
          <w:b/>
          <w:sz w:val="26"/>
          <w:szCs w:val="26"/>
        </w:rPr>
        <w:t xml:space="preserve">момента, когда ему стало известно об обнаружении налоговым органом факта несвоевременного перечисления удержанного налога или о назначении выездной налоговой проверки, </w:t>
      </w:r>
      <w:r w:rsidR="00D20C33">
        <w:rPr>
          <w:rFonts w:ascii="Times New Roman" w:eastAsia="Times New Roman" w:hAnsi="Times New Roman" w:cs="Times New Roman"/>
          <w:b/>
          <w:sz w:val="26"/>
          <w:szCs w:val="26"/>
        </w:rPr>
        <w:t xml:space="preserve">в случае если </w:t>
      </w:r>
      <w:r w:rsidR="00D20C33" w:rsidRPr="00D20C33">
        <w:rPr>
          <w:rFonts w:ascii="Times New Roman" w:eastAsia="Times New Roman" w:hAnsi="Times New Roman" w:cs="Times New Roman"/>
          <w:b/>
          <w:sz w:val="26"/>
          <w:szCs w:val="26"/>
        </w:rPr>
        <w:t xml:space="preserve"> отсутствуют доказательства, указывающие на то, что несвоевременное перечисление налоговым агентом в бюджет сумм налога носило преднамеренный характер, не было результатом его упущения (технической или иной ошибки</w:t>
      </w:r>
      <w:r w:rsidR="00D20C33" w:rsidRPr="00222C93">
        <w:rPr>
          <w:rFonts w:ascii="Times New Roman" w:eastAsia="Times New Roman" w:hAnsi="Times New Roman" w:cs="Times New Roman"/>
          <w:b/>
          <w:sz w:val="26"/>
          <w:szCs w:val="26"/>
        </w:rPr>
        <w:t>).</w:t>
      </w:r>
      <w:r w:rsidR="00617B7C" w:rsidRPr="00222C93">
        <w:t xml:space="preserve"> </w:t>
      </w:r>
    </w:p>
    <w:p w:rsidR="00686B49" w:rsidRDefault="00686B49" w:rsidP="00D20C33">
      <w:pPr>
        <w:spacing w:after="0" w:line="240" w:lineRule="auto"/>
        <w:ind w:firstLine="540"/>
        <w:jc w:val="both"/>
        <w:rPr>
          <w:rFonts w:ascii="Times New Roman" w:eastAsia="Times New Roman" w:hAnsi="Times New Roman" w:cs="Times New Roman"/>
          <w:b/>
          <w:sz w:val="26"/>
          <w:szCs w:val="26"/>
        </w:rPr>
      </w:pPr>
    </w:p>
    <w:p w:rsidR="00222C93" w:rsidRDefault="00222C93" w:rsidP="00222C93">
      <w:pPr>
        <w:autoSpaceDE w:val="0"/>
        <w:autoSpaceDN w:val="0"/>
        <w:adjustRightInd w:val="0"/>
        <w:spacing w:after="0" w:line="240" w:lineRule="auto"/>
        <w:ind w:firstLine="540"/>
        <w:jc w:val="both"/>
        <w:rPr>
          <w:rFonts w:ascii="Times New Roman" w:hAnsi="Times New Roman" w:cs="Times New Roman"/>
          <w:bCs/>
          <w:sz w:val="26"/>
          <w:szCs w:val="26"/>
        </w:rPr>
      </w:pPr>
      <w:r w:rsidRPr="00222C93">
        <w:rPr>
          <w:rFonts w:ascii="Times New Roman" w:hAnsi="Times New Roman" w:cs="Times New Roman"/>
          <w:bCs/>
          <w:sz w:val="26"/>
          <w:szCs w:val="26"/>
        </w:rPr>
        <w:t xml:space="preserve">В ходе налоговой проверки </w:t>
      </w:r>
      <w:r>
        <w:rPr>
          <w:rFonts w:ascii="Times New Roman" w:hAnsi="Times New Roman" w:cs="Times New Roman"/>
          <w:bCs/>
          <w:sz w:val="26"/>
          <w:szCs w:val="26"/>
        </w:rPr>
        <w:t xml:space="preserve">налоговым органом </w:t>
      </w:r>
      <w:r w:rsidRPr="00222C93">
        <w:rPr>
          <w:rFonts w:ascii="Times New Roman" w:hAnsi="Times New Roman" w:cs="Times New Roman"/>
          <w:bCs/>
          <w:sz w:val="26"/>
          <w:szCs w:val="26"/>
        </w:rPr>
        <w:t>установлено несвоевременно</w:t>
      </w:r>
      <w:r>
        <w:rPr>
          <w:rFonts w:ascii="Times New Roman" w:hAnsi="Times New Roman" w:cs="Times New Roman"/>
          <w:bCs/>
          <w:sz w:val="26"/>
          <w:szCs w:val="26"/>
        </w:rPr>
        <w:t>е</w:t>
      </w:r>
      <w:r w:rsidRPr="00222C93">
        <w:rPr>
          <w:rFonts w:ascii="Times New Roman" w:hAnsi="Times New Roman" w:cs="Times New Roman"/>
          <w:bCs/>
          <w:sz w:val="26"/>
          <w:szCs w:val="26"/>
        </w:rPr>
        <w:t xml:space="preserve"> перечислени</w:t>
      </w:r>
      <w:r>
        <w:rPr>
          <w:rFonts w:ascii="Times New Roman" w:hAnsi="Times New Roman" w:cs="Times New Roman"/>
          <w:bCs/>
          <w:sz w:val="26"/>
          <w:szCs w:val="26"/>
        </w:rPr>
        <w:t>е</w:t>
      </w:r>
      <w:r w:rsidRPr="00222C93">
        <w:rPr>
          <w:rFonts w:ascii="Times New Roman" w:hAnsi="Times New Roman" w:cs="Times New Roman"/>
          <w:bCs/>
          <w:sz w:val="26"/>
          <w:szCs w:val="26"/>
        </w:rPr>
        <w:t xml:space="preserve"> обществом в бюджет удержанных сумм налога на доходы физичес</w:t>
      </w:r>
      <w:r>
        <w:rPr>
          <w:rFonts w:ascii="Times New Roman" w:hAnsi="Times New Roman" w:cs="Times New Roman"/>
          <w:bCs/>
          <w:sz w:val="26"/>
          <w:szCs w:val="26"/>
        </w:rPr>
        <w:t>ких лиц с</w:t>
      </w:r>
      <w:r w:rsidRPr="00222C93">
        <w:rPr>
          <w:rFonts w:ascii="Times New Roman" w:hAnsi="Times New Roman" w:cs="Times New Roman"/>
          <w:bCs/>
          <w:sz w:val="26"/>
          <w:szCs w:val="26"/>
        </w:rPr>
        <w:t xml:space="preserve"> выпла</w:t>
      </w:r>
      <w:r>
        <w:rPr>
          <w:rFonts w:ascii="Times New Roman" w:hAnsi="Times New Roman" w:cs="Times New Roman"/>
          <w:bCs/>
          <w:sz w:val="26"/>
          <w:szCs w:val="26"/>
        </w:rPr>
        <w:t>ченной</w:t>
      </w:r>
      <w:r w:rsidRPr="00222C93">
        <w:rPr>
          <w:rFonts w:ascii="Times New Roman" w:hAnsi="Times New Roman" w:cs="Times New Roman"/>
          <w:bCs/>
          <w:sz w:val="26"/>
          <w:szCs w:val="26"/>
        </w:rPr>
        <w:t xml:space="preserve"> сотрудникам заработн</w:t>
      </w:r>
      <w:r w:rsidR="00FD5A8E">
        <w:rPr>
          <w:rFonts w:ascii="Times New Roman" w:hAnsi="Times New Roman" w:cs="Times New Roman"/>
          <w:bCs/>
          <w:sz w:val="26"/>
          <w:szCs w:val="26"/>
        </w:rPr>
        <w:t>ой</w:t>
      </w:r>
      <w:r w:rsidRPr="00222C93">
        <w:rPr>
          <w:rFonts w:ascii="Times New Roman" w:hAnsi="Times New Roman" w:cs="Times New Roman"/>
          <w:bCs/>
          <w:sz w:val="26"/>
          <w:szCs w:val="26"/>
        </w:rPr>
        <w:t xml:space="preserve"> плат</w:t>
      </w:r>
      <w:r>
        <w:rPr>
          <w:rFonts w:ascii="Times New Roman" w:hAnsi="Times New Roman" w:cs="Times New Roman"/>
          <w:bCs/>
          <w:sz w:val="26"/>
          <w:szCs w:val="26"/>
        </w:rPr>
        <w:t>ы.</w:t>
      </w:r>
    </w:p>
    <w:p w:rsidR="00686B49" w:rsidRDefault="00686B49" w:rsidP="00686B49">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Суды пришли к выводу</w:t>
      </w:r>
      <w:r w:rsidR="00222C93">
        <w:rPr>
          <w:rFonts w:ascii="Times New Roman" w:hAnsi="Times New Roman" w:cs="Times New Roman"/>
          <w:bCs/>
          <w:sz w:val="26"/>
          <w:szCs w:val="26"/>
        </w:rPr>
        <w:t>, что</w:t>
      </w:r>
      <w:r w:rsidR="00222C93" w:rsidRPr="00222C93">
        <w:rPr>
          <w:rFonts w:ascii="Times New Roman" w:hAnsi="Times New Roman" w:cs="Times New Roman"/>
          <w:bCs/>
          <w:sz w:val="26"/>
          <w:szCs w:val="26"/>
        </w:rPr>
        <w:t xml:space="preserve"> </w:t>
      </w:r>
      <w:r w:rsidR="00A72B44" w:rsidRPr="00A72B44">
        <w:rPr>
          <w:rFonts w:ascii="Times New Roman" w:hAnsi="Times New Roman" w:cs="Times New Roman"/>
          <w:bCs/>
          <w:sz w:val="26"/>
          <w:szCs w:val="26"/>
        </w:rPr>
        <w:t>пункт</w:t>
      </w:r>
      <w:r w:rsidR="00A72B44">
        <w:rPr>
          <w:rFonts w:ascii="Times New Roman" w:hAnsi="Times New Roman" w:cs="Times New Roman"/>
          <w:bCs/>
          <w:sz w:val="26"/>
          <w:szCs w:val="26"/>
        </w:rPr>
        <w:t>ом</w:t>
      </w:r>
      <w:r w:rsidR="00A72B44" w:rsidRPr="00A72B44">
        <w:rPr>
          <w:rFonts w:ascii="Times New Roman" w:hAnsi="Times New Roman" w:cs="Times New Roman"/>
          <w:bCs/>
          <w:sz w:val="26"/>
          <w:szCs w:val="26"/>
        </w:rPr>
        <w:t xml:space="preserve"> 4 статьи 81</w:t>
      </w:r>
      <w:r w:rsidR="00A72B44" w:rsidRPr="00A72B44">
        <w:t xml:space="preserve"> </w:t>
      </w:r>
      <w:r w:rsidR="00A72B44" w:rsidRPr="00A72B44">
        <w:rPr>
          <w:rFonts w:ascii="Times New Roman" w:hAnsi="Times New Roman" w:cs="Times New Roman"/>
          <w:bCs/>
          <w:sz w:val="26"/>
          <w:szCs w:val="26"/>
        </w:rPr>
        <w:t xml:space="preserve">Налогового кодекса Российской Федерации </w:t>
      </w:r>
      <w:r w:rsidR="00222C93" w:rsidRPr="00222C93">
        <w:rPr>
          <w:rFonts w:ascii="Times New Roman" w:hAnsi="Times New Roman" w:cs="Times New Roman"/>
          <w:bCs/>
          <w:sz w:val="26"/>
          <w:szCs w:val="26"/>
        </w:rPr>
        <w:t xml:space="preserve">предусмотрена возможность освобождения </w:t>
      </w:r>
      <w:r w:rsidRPr="00222C93">
        <w:rPr>
          <w:rFonts w:ascii="Times New Roman" w:hAnsi="Times New Roman" w:cs="Times New Roman"/>
          <w:bCs/>
          <w:sz w:val="26"/>
          <w:szCs w:val="26"/>
        </w:rPr>
        <w:t xml:space="preserve">налогоплательщика </w:t>
      </w:r>
      <w:r w:rsidR="00222C93" w:rsidRPr="00222C93">
        <w:rPr>
          <w:rFonts w:ascii="Times New Roman" w:hAnsi="Times New Roman" w:cs="Times New Roman"/>
          <w:bCs/>
          <w:sz w:val="26"/>
          <w:szCs w:val="26"/>
        </w:rPr>
        <w:t xml:space="preserve">от ответственности, предусмотренной </w:t>
      </w:r>
      <w:hyperlink r:id="rId7" w:history="1">
        <w:r w:rsidR="00222C93" w:rsidRPr="00222C93">
          <w:rPr>
            <w:rFonts w:ascii="Times New Roman" w:hAnsi="Times New Roman" w:cs="Times New Roman"/>
            <w:bCs/>
            <w:sz w:val="26"/>
            <w:szCs w:val="26"/>
          </w:rPr>
          <w:t>статьей 123</w:t>
        </w:r>
      </w:hyperlink>
      <w:r w:rsidR="00222C93" w:rsidRPr="00222C93">
        <w:rPr>
          <w:rFonts w:ascii="Times New Roman" w:hAnsi="Times New Roman" w:cs="Times New Roman"/>
          <w:bCs/>
          <w:sz w:val="26"/>
          <w:szCs w:val="26"/>
        </w:rPr>
        <w:t xml:space="preserve"> Налогового кодекса Российской Федерации, если он самостоятельно выявит допущенное нарушение, произведет расчет подлежавшей уплате за конкретный налоговый период суммы налога, исчислит пени за просрочку уплаты суммы налога, уплатит </w:t>
      </w:r>
      <w:proofErr w:type="spellStart"/>
      <w:r w:rsidR="00222C93" w:rsidRPr="00222C93">
        <w:rPr>
          <w:rFonts w:ascii="Times New Roman" w:hAnsi="Times New Roman" w:cs="Times New Roman"/>
          <w:bCs/>
          <w:sz w:val="26"/>
          <w:szCs w:val="26"/>
        </w:rPr>
        <w:t>доначисленные</w:t>
      </w:r>
      <w:proofErr w:type="spellEnd"/>
      <w:r w:rsidR="00222C93" w:rsidRPr="00222C93">
        <w:rPr>
          <w:rFonts w:ascii="Times New Roman" w:hAnsi="Times New Roman" w:cs="Times New Roman"/>
          <w:bCs/>
          <w:sz w:val="26"/>
          <w:szCs w:val="26"/>
        </w:rPr>
        <w:t xml:space="preserve"> суммы налога и пеней в бюджет,</w:t>
      </w:r>
      <w:r w:rsidR="00FD5A8E">
        <w:rPr>
          <w:rFonts w:ascii="Times New Roman" w:hAnsi="Times New Roman" w:cs="Times New Roman"/>
          <w:bCs/>
          <w:sz w:val="26"/>
          <w:szCs w:val="26"/>
        </w:rPr>
        <w:t xml:space="preserve"> а также </w:t>
      </w:r>
      <w:r w:rsidR="00222C93" w:rsidRPr="00222C93">
        <w:rPr>
          <w:rFonts w:ascii="Times New Roman" w:hAnsi="Times New Roman" w:cs="Times New Roman"/>
          <w:bCs/>
          <w:sz w:val="26"/>
          <w:szCs w:val="26"/>
        </w:rPr>
        <w:t>внесет исправления в ранее представленную декларацию путем подачи уточненной декларации.</w:t>
      </w:r>
    </w:p>
    <w:p w:rsidR="00757BEC" w:rsidRDefault="00686B49" w:rsidP="00686B49">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Вместе с тем учитывая</w:t>
      </w:r>
      <w:r w:rsidR="00222C93" w:rsidRPr="00222C93">
        <w:rPr>
          <w:rFonts w:ascii="Times New Roman" w:hAnsi="Times New Roman" w:cs="Times New Roman"/>
          <w:bCs/>
          <w:sz w:val="26"/>
          <w:szCs w:val="26"/>
        </w:rPr>
        <w:t xml:space="preserve">, что </w:t>
      </w:r>
      <w:r w:rsidR="004E56A1">
        <w:rPr>
          <w:rFonts w:ascii="Times New Roman" w:hAnsi="Times New Roman" w:cs="Times New Roman"/>
          <w:bCs/>
          <w:sz w:val="26"/>
          <w:szCs w:val="26"/>
        </w:rPr>
        <w:t>общество</w:t>
      </w:r>
      <w:r w:rsidR="00222C93" w:rsidRPr="00222C93">
        <w:rPr>
          <w:rFonts w:ascii="Times New Roman" w:hAnsi="Times New Roman" w:cs="Times New Roman"/>
          <w:bCs/>
          <w:sz w:val="26"/>
          <w:szCs w:val="26"/>
        </w:rPr>
        <w:t xml:space="preserve"> неправомерно не перечислял</w:t>
      </w:r>
      <w:r w:rsidR="004E56A1">
        <w:rPr>
          <w:rFonts w:ascii="Times New Roman" w:hAnsi="Times New Roman" w:cs="Times New Roman"/>
          <w:bCs/>
          <w:sz w:val="26"/>
          <w:szCs w:val="26"/>
        </w:rPr>
        <w:t>о</w:t>
      </w:r>
      <w:r w:rsidR="00222C93" w:rsidRPr="00222C93">
        <w:rPr>
          <w:rFonts w:ascii="Times New Roman" w:hAnsi="Times New Roman" w:cs="Times New Roman"/>
          <w:bCs/>
          <w:sz w:val="26"/>
          <w:szCs w:val="26"/>
        </w:rPr>
        <w:t xml:space="preserve"> в установленный </w:t>
      </w:r>
      <w:r w:rsidRPr="00686B49">
        <w:rPr>
          <w:rFonts w:ascii="Times New Roman" w:hAnsi="Times New Roman" w:cs="Times New Roman"/>
          <w:bCs/>
          <w:sz w:val="26"/>
          <w:szCs w:val="26"/>
        </w:rPr>
        <w:t>Налогов</w:t>
      </w:r>
      <w:r w:rsidR="00FD5A8E">
        <w:rPr>
          <w:rFonts w:ascii="Times New Roman" w:hAnsi="Times New Roman" w:cs="Times New Roman"/>
          <w:bCs/>
          <w:sz w:val="26"/>
          <w:szCs w:val="26"/>
        </w:rPr>
        <w:t>ым</w:t>
      </w:r>
      <w:r w:rsidRPr="00686B49">
        <w:rPr>
          <w:rFonts w:ascii="Times New Roman" w:hAnsi="Times New Roman" w:cs="Times New Roman"/>
          <w:bCs/>
          <w:sz w:val="26"/>
          <w:szCs w:val="26"/>
        </w:rPr>
        <w:t xml:space="preserve"> кодекс</w:t>
      </w:r>
      <w:r w:rsidR="00FD5A8E">
        <w:rPr>
          <w:rFonts w:ascii="Times New Roman" w:hAnsi="Times New Roman" w:cs="Times New Roman"/>
          <w:bCs/>
          <w:sz w:val="26"/>
          <w:szCs w:val="26"/>
        </w:rPr>
        <w:t>ом</w:t>
      </w:r>
      <w:r w:rsidRPr="00686B49">
        <w:rPr>
          <w:rFonts w:ascii="Times New Roman" w:hAnsi="Times New Roman" w:cs="Times New Roman"/>
          <w:bCs/>
          <w:sz w:val="26"/>
          <w:szCs w:val="26"/>
        </w:rPr>
        <w:t xml:space="preserve"> Российской Федерации</w:t>
      </w:r>
      <w:r w:rsidR="00222C93" w:rsidRPr="00222C93">
        <w:rPr>
          <w:rFonts w:ascii="Times New Roman" w:hAnsi="Times New Roman" w:cs="Times New Roman"/>
          <w:bCs/>
          <w:sz w:val="26"/>
          <w:szCs w:val="26"/>
        </w:rPr>
        <w:t xml:space="preserve"> срок суммы </w:t>
      </w:r>
      <w:r w:rsidR="00A72B44" w:rsidRPr="00A72B44">
        <w:rPr>
          <w:rFonts w:ascii="Times New Roman" w:hAnsi="Times New Roman" w:cs="Times New Roman"/>
          <w:bCs/>
          <w:sz w:val="26"/>
          <w:szCs w:val="26"/>
        </w:rPr>
        <w:t>налога на доходы физических лиц</w:t>
      </w:r>
      <w:r w:rsidR="00222C93" w:rsidRPr="00222C93">
        <w:rPr>
          <w:rFonts w:ascii="Times New Roman" w:hAnsi="Times New Roman" w:cs="Times New Roman"/>
          <w:bCs/>
          <w:sz w:val="26"/>
          <w:szCs w:val="26"/>
        </w:rPr>
        <w:t>, подлежащие удержанию и перечислению налоговым агентом</w:t>
      </w:r>
      <w:r w:rsidR="00A72B44">
        <w:rPr>
          <w:rFonts w:ascii="Times New Roman" w:hAnsi="Times New Roman" w:cs="Times New Roman"/>
          <w:bCs/>
          <w:sz w:val="26"/>
          <w:szCs w:val="26"/>
        </w:rPr>
        <w:t>, п</w:t>
      </w:r>
      <w:r>
        <w:rPr>
          <w:rFonts w:ascii="Times New Roman" w:hAnsi="Times New Roman" w:cs="Times New Roman"/>
          <w:bCs/>
          <w:sz w:val="26"/>
          <w:szCs w:val="26"/>
        </w:rPr>
        <w:t>ри этом никаких</w:t>
      </w:r>
      <w:r w:rsidR="00222C93" w:rsidRPr="00222C93">
        <w:rPr>
          <w:rFonts w:ascii="Times New Roman" w:hAnsi="Times New Roman" w:cs="Times New Roman"/>
          <w:bCs/>
          <w:sz w:val="26"/>
          <w:szCs w:val="26"/>
        </w:rPr>
        <w:t xml:space="preserve"> технических ошибок представленных расчетов в ходе проведенной проверки не выявлено, корректирующие </w:t>
      </w:r>
      <w:r>
        <w:rPr>
          <w:rFonts w:ascii="Times New Roman" w:hAnsi="Times New Roman" w:cs="Times New Roman"/>
          <w:bCs/>
          <w:sz w:val="26"/>
          <w:szCs w:val="26"/>
        </w:rPr>
        <w:t xml:space="preserve">сведения обществом не вносились </w:t>
      </w:r>
      <w:r w:rsidR="004E56A1">
        <w:rPr>
          <w:rFonts w:ascii="Times New Roman" w:hAnsi="Times New Roman" w:cs="Times New Roman"/>
          <w:bCs/>
          <w:sz w:val="26"/>
          <w:szCs w:val="26"/>
        </w:rPr>
        <w:t>общество</w:t>
      </w:r>
      <w:r w:rsidR="00FD5A8E">
        <w:rPr>
          <w:rFonts w:ascii="Times New Roman" w:hAnsi="Times New Roman" w:cs="Times New Roman"/>
          <w:bCs/>
          <w:sz w:val="26"/>
          <w:szCs w:val="26"/>
        </w:rPr>
        <w:t>,</w:t>
      </w:r>
      <w:r>
        <w:rPr>
          <w:rFonts w:ascii="Times New Roman" w:hAnsi="Times New Roman" w:cs="Times New Roman"/>
          <w:bCs/>
          <w:sz w:val="26"/>
          <w:szCs w:val="26"/>
        </w:rPr>
        <w:t xml:space="preserve"> </w:t>
      </w:r>
      <w:r w:rsidR="006968BC">
        <w:rPr>
          <w:rFonts w:ascii="Times New Roman" w:hAnsi="Times New Roman" w:cs="Times New Roman"/>
          <w:bCs/>
          <w:sz w:val="26"/>
          <w:szCs w:val="26"/>
        </w:rPr>
        <w:t>по мнению судов</w:t>
      </w:r>
      <w:r w:rsidR="00FD5A8E">
        <w:rPr>
          <w:rFonts w:ascii="Times New Roman" w:hAnsi="Times New Roman" w:cs="Times New Roman"/>
          <w:bCs/>
          <w:sz w:val="26"/>
          <w:szCs w:val="26"/>
        </w:rPr>
        <w:t>,</w:t>
      </w:r>
      <w:r w:rsidR="006968BC">
        <w:rPr>
          <w:rFonts w:ascii="Times New Roman" w:hAnsi="Times New Roman" w:cs="Times New Roman"/>
          <w:bCs/>
          <w:sz w:val="26"/>
          <w:szCs w:val="26"/>
        </w:rPr>
        <w:t xml:space="preserve"> </w:t>
      </w:r>
      <w:r>
        <w:rPr>
          <w:rFonts w:ascii="Times New Roman" w:hAnsi="Times New Roman" w:cs="Times New Roman"/>
          <w:bCs/>
          <w:sz w:val="26"/>
          <w:szCs w:val="26"/>
        </w:rPr>
        <w:t>не может быть освобожден</w:t>
      </w:r>
      <w:r w:rsidR="004E56A1">
        <w:rPr>
          <w:rFonts w:ascii="Times New Roman" w:hAnsi="Times New Roman" w:cs="Times New Roman"/>
          <w:bCs/>
          <w:sz w:val="26"/>
          <w:szCs w:val="26"/>
        </w:rPr>
        <w:t>о</w:t>
      </w:r>
      <w:r>
        <w:rPr>
          <w:rFonts w:ascii="Times New Roman" w:hAnsi="Times New Roman" w:cs="Times New Roman"/>
          <w:bCs/>
          <w:sz w:val="26"/>
          <w:szCs w:val="26"/>
        </w:rPr>
        <w:t xml:space="preserve"> от ответственности, п</w:t>
      </w:r>
      <w:r w:rsidRPr="00686B49">
        <w:rPr>
          <w:rFonts w:ascii="Times New Roman" w:hAnsi="Times New Roman" w:cs="Times New Roman"/>
          <w:bCs/>
          <w:sz w:val="26"/>
          <w:szCs w:val="26"/>
        </w:rPr>
        <w:t>редусмотренной статьей 123 Налогового кодекса Российской Федерации</w:t>
      </w:r>
      <w:r>
        <w:rPr>
          <w:rFonts w:ascii="Times New Roman" w:hAnsi="Times New Roman" w:cs="Times New Roman"/>
          <w:bCs/>
          <w:sz w:val="26"/>
          <w:szCs w:val="26"/>
        </w:rPr>
        <w:t>.</w:t>
      </w:r>
    </w:p>
    <w:p w:rsidR="00686B49" w:rsidRDefault="00686B49" w:rsidP="00D4766A">
      <w:pPr>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Общество, не согласившись с такой трактовкой </w:t>
      </w:r>
      <w:r w:rsidR="006968BC">
        <w:rPr>
          <w:rFonts w:ascii="Times New Roman" w:hAnsi="Times New Roman" w:cs="Times New Roman"/>
          <w:bCs/>
          <w:sz w:val="26"/>
          <w:szCs w:val="26"/>
        </w:rPr>
        <w:t xml:space="preserve">положений </w:t>
      </w:r>
      <w:r>
        <w:rPr>
          <w:rFonts w:ascii="Times New Roman" w:hAnsi="Times New Roman" w:cs="Times New Roman"/>
          <w:bCs/>
          <w:sz w:val="26"/>
          <w:szCs w:val="26"/>
        </w:rPr>
        <w:t>статей 81 и 123</w:t>
      </w:r>
      <w:r w:rsidRPr="00686B49">
        <w:rPr>
          <w:rFonts w:ascii="Times New Roman" w:hAnsi="Times New Roman" w:cs="Times New Roman"/>
          <w:bCs/>
          <w:sz w:val="26"/>
          <w:szCs w:val="26"/>
        </w:rPr>
        <w:t xml:space="preserve"> </w:t>
      </w:r>
      <w:r w:rsidRPr="00222C93">
        <w:rPr>
          <w:rFonts w:ascii="Times New Roman" w:hAnsi="Times New Roman" w:cs="Times New Roman"/>
          <w:bCs/>
          <w:sz w:val="26"/>
          <w:szCs w:val="26"/>
        </w:rPr>
        <w:t>Налогового кодекса Российской Федерации</w:t>
      </w:r>
      <w:r w:rsidR="006968BC">
        <w:rPr>
          <w:rFonts w:ascii="Times New Roman" w:hAnsi="Times New Roman" w:cs="Times New Roman"/>
          <w:bCs/>
          <w:sz w:val="26"/>
          <w:szCs w:val="26"/>
        </w:rPr>
        <w:t>,</w:t>
      </w:r>
      <w:r>
        <w:rPr>
          <w:rFonts w:ascii="Times New Roman" w:hAnsi="Times New Roman" w:cs="Times New Roman"/>
          <w:bCs/>
          <w:sz w:val="26"/>
          <w:szCs w:val="26"/>
        </w:rPr>
        <w:t xml:space="preserve"> обратилось с жалобой в </w:t>
      </w:r>
      <w:r w:rsidRPr="00686B49">
        <w:rPr>
          <w:rFonts w:ascii="Times New Roman" w:hAnsi="Times New Roman" w:cs="Times New Roman"/>
          <w:bCs/>
          <w:sz w:val="26"/>
          <w:szCs w:val="26"/>
        </w:rPr>
        <w:t>Конституционн</w:t>
      </w:r>
      <w:r>
        <w:rPr>
          <w:rFonts w:ascii="Times New Roman" w:hAnsi="Times New Roman" w:cs="Times New Roman"/>
          <w:bCs/>
          <w:sz w:val="26"/>
          <w:szCs w:val="26"/>
        </w:rPr>
        <w:t>ый Суд</w:t>
      </w:r>
      <w:r w:rsidRPr="00686B49">
        <w:rPr>
          <w:rFonts w:ascii="Times New Roman" w:hAnsi="Times New Roman" w:cs="Times New Roman"/>
          <w:bCs/>
          <w:sz w:val="26"/>
          <w:szCs w:val="26"/>
        </w:rPr>
        <w:t xml:space="preserve"> Российской Федерации </w:t>
      </w:r>
      <w:r w:rsidR="004E56A1">
        <w:rPr>
          <w:rFonts w:ascii="Times New Roman" w:hAnsi="Times New Roman" w:cs="Times New Roman"/>
          <w:bCs/>
          <w:sz w:val="26"/>
          <w:szCs w:val="26"/>
        </w:rPr>
        <w:t>ссылаясь</w:t>
      </w:r>
      <w:r>
        <w:rPr>
          <w:rFonts w:ascii="Times New Roman" w:hAnsi="Times New Roman" w:cs="Times New Roman"/>
          <w:bCs/>
          <w:sz w:val="26"/>
          <w:szCs w:val="26"/>
        </w:rPr>
        <w:t xml:space="preserve"> на </w:t>
      </w:r>
      <w:proofErr w:type="spellStart"/>
      <w:r w:rsidR="004E56A1">
        <w:rPr>
          <w:rFonts w:ascii="Times New Roman" w:hAnsi="Times New Roman" w:cs="Times New Roman"/>
          <w:bCs/>
          <w:sz w:val="26"/>
          <w:szCs w:val="26"/>
        </w:rPr>
        <w:t>неконституционность</w:t>
      </w:r>
      <w:proofErr w:type="spellEnd"/>
      <w:r>
        <w:rPr>
          <w:rFonts w:ascii="Times New Roman" w:hAnsi="Times New Roman" w:cs="Times New Roman"/>
          <w:bCs/>
          <w:sz w:val="26"/>
          <w:szCs w:val="26"/>
        </w:rPr>
        <w:t xml:space="preserve"> указанных норм.</w:t>
      </w:r>
    </w:p>
    <w:p w:rsidR="00686B49" w:rsidRDefault="006968BC" w:rsidP="00D4766A">
      <w:pPr>
        <w:spacing w:after="0" w:line="240" w:lineRule="auto"/>
        <w:ind w:firstLine="540"/>
        <w:jc w:val="both"/>
        <w:rPr>
          <w:rFonts w:ascii="Times New Roman" w:hAnsi="Times New Roman" w:cs="Times New Roman"/>
          <w:bCs/>
          <w:sz w:val="26"/>
          <w:szCs w:val="26"/>
        </w:rPr>
      </w:pPr>
      <w:r w:rsidRPr="006968BC">
        <w:rPr>
          <w:rFonts w:ascii="Times New Roman" w:hAnsi="Times New Roman" w:cs="Times New Roman"/>
          <w:bCs/>
          <w:sz w:val="26"/>
          <w:szCs w:val="26"/>
        </w:rPr>
        <w:t>Конституционный Суд Российской Федерации</w:t>
      </w:r>
      <w:r>
        <w:rPr>
          <w:rFonts w:ascii="Times New Roman" w:hAnsi="Times New Roman" w:cs="Times New Roman"/>
          <w:bCs/>
          <w:sz w:val="26"/>
          <w:szCs w:val="26"/>
        </w:rPr>
        <w:t xml:space="preserve"> п</w:t>
      </w:r>
      <w:r w:rsidRPr="006968BC">
        <w:rPr>
          <w:rFonts w:ascii="Times New Roman" w:hAnsi="Times New Roman" w:cs="Times New Roman"/>
          <w:bCs/>
          <w:sz w:val="26"/>
          <w:szCs w:val="26"/>
        </w:rPr>
        <w:t>ризна</w:t>
      </w:r>
      <w:r>
        <w:rPr>
          <w:rFonts w:ascii="Times New Roman" w:hAnsi="Times New Roman" w:cs="Times New Roman"/>
          <w:bCs/>
          <w:sz w:val="26"/>
          <w:szCs w:val="26"/>
        </w:rPr>
        <w:t>л</w:t>
      </w:r>
      <w:r w:rsidRPr="006968BC">
        <w:rPr>
          <w:rFonts w:ascii="Times New Roman" w:hAnsi="Times New Roman" w:cs="Times New Roman"/>
          <w:bCs/>
          <w:sz w:val="26"/>
          <w:szCs w:val="26"/>
        </w:rPr>
        <w:t xml:space="preserve"> взаимосвязанные положения пункта 4 статьи 81 и статьи 123 Налогового кодекса Российской Федерации не противоречащими К</w:t>
      </w:r>
      <w:r w:rsidR="00A72B44">
        <w:rPr>
          <w:rFonts w:ascii="Times New Roman" w:hAnsi="Times New Roman" w:cs="Times New Roman"/>
          <w:bCs/>
          <w:sz w:val="26"/>
          <w:szCs w:val="26"/>
        </w:rPr>
        <w:t>онституции Российской Федерации,</w:t>
      </w:r>
      <w:r>
        <w:rPr>
          <w:rFonts w:ascii="Times New Roman" w:hAnsi="Times New Roman" w:cs="Times New Roman"/>
          <w:bCs/>
          <w:sz w:val="26"/>
          <w:szCs w:val="26"/>
        </w:rPr>
        <w:t xml:space="preserve"> указа</w:t>
      </w:r>
      <w:r w:rsidR="00A72B44">
        <w:rPr>
          <w:rFonts w:ascii="Times New Roman" w:hAnsi="Times New Roman" w:cs="Times New Roman"/>
          <w:bCs/>
          <w:sz w:val="26"/>
          <w:szCs w:val="26"/>
        </w:rPr>
        <w:t>в</w:t>
      </w:r>
      <w:r>
        <w:rPr>
          <w:rFonts w:ascii="Times New Roman" w:hAnsi="Times New Roman" w:cs="Times New Roman"/>
          <w:bCs/>
          <w:sz w:val="26"/>
          <w:szCs w:val="26"/>
        </w:rPr>
        <w:t xml:space="preserve">, что </w:t>
      </w:r>
      <w:r w:rsidRPr="006968BC">
        <w:rPr>
          <w:rFonts w:ascii="Times New Roman" w:hAnsi="Times New Roman" w:cs="Times New Roman"/>
          <w:bCs/>
          <w:sz w:val="26"/>
          <w:szCs w:val="26"/>
        </w:rPr>
        <w:t>они не препятствуют освобождению от налоговой ответственности за несвоевременное перечисление в бюджет сумм налога на доходы физических лиц налоговых агентов, не допустивших искажения налоговой отчетности, если они самостоятельно (до момента, когда им стало известно об обнаружении налоговым органом факта несвоевременной уплаты налога или о назначении выездной налоговой проверки) уплатили необходимые суммы налога и пени, а несвоевременное перечисление ими в бюджет соответствующих сумм явилось результатом упущения (технической или иной ошибки) и носило непреднамеренный характер.</w:t>
      </w:r>
    </w:p>
    <w:p w:rsidR="00D4766A" w:rsidRPr="00943996" w:rsidRDefault="00D4766A" w:rsidP="00D4766A">
      <w:pPr>
        <w:spacing w:after="0" w:line="240" w:lineRule="auto"/>
        <w:ind w:firstLine="540"/>
        <w:jc w:val="both"/>
        <w:rPr>
          <w:rFonts w:ascii="Times New Roman" w:eastAsia="Times New Roman" w:hAnsi="Times New Roman" w:cs="Times New Roman"/>
          <w:i/>
          <w:color w:val="000000"/>
          <w:sz w:val="26"/>
          <w:szCs w:val="26"/>
        </w:rPr>
      </w:pPr>
      <w:r w:rsidRPr="00943996">
        <w:rPr>
          <w:rFonts w:ascii="Times New Roman" w:eastAsia="Times New Roman" w:hAnsi="Times New Roman" w:cs="Times New Roman"/>
          <w:i/>
          <w:color w:val="000000"/>
          <w:sz w:val="26"/>
          <w:szCs w:val="26"/>
        </w:rPr>
        <w:lastRenderedPageBreak/>
        <w:t xml:space="preserve">Данные выводы содержатся в </w:t>
      </w:r>
      <w:r w:rsidR="00C036AE" w:rsidRPr="00943996">
        <w:rPr>
          <w:rFonts w:ascii="Times New Roman" w:eastAsia="Times New Roman" w:hAnsi="Times New Roman" w:cs="Times New Roman"/>
          <w:i/>
          <w:color w:val="000000"/>
          <w:sz w:val="26"/>
          <w:szCs w:val="26"/>
        </w:rPr>
        <w:t>Постановлении</w:t>
      </w:r>
      <w:r w:rsidRPr="00943996">
        <w:rPr>
          <w:rFonts w:ascii="Times New Roman" w:eastAsia="Times New Roman" w:hAnsi="Times New Roman" w:cs="Times New Roman"/>
          <w:i/>
          <w:color w:val="000000"/>
          <w:sz w:val="26"/>
          <w:szCs w:val="26"/>
        </w:rPr>
        <w:t xml:space="preserve"> </w:t>
      </w:r>
      <w:r w:rsidR="00FD5A8E" w:rsidRPr="00FD5A8E">
        <w:rPr>
          <w:rFonts w:ascii="Times New Roman" w:eastAsia="Times New Roman" w:hAnsi="Times New Roman" w:cs="Times New Roman"/>
          <w:i/>
          <w:color w:val="000000"/>
          <w:sz w:val="26"/>
          <w:szCs w:val="26"/>
        </w:rPr>
        <w:t xml:space="preserve">Конституционного Суда Российской Федерации </w:t>
      </w:r>
      <w:r w:rsidRPr="00943996">
        <w:rPr>
          <w:rFonts w:ascii="Times New Roman" w:eastAsia="Times New Roman" w:hAnsi="Times New Roman" w:cs="Times New Roman"/>
          <w:i/>
          <w:color w:val="000000"/>
          <w:sz w:val="26"/>
          <w:szCs w:val="26"/>
        </w:rPr>
        <w:t>от 0</w:t>
      </w:r>
      <w:r w:rsidR="001E331D">
        <w:rPr>
          <w:rFonts w:ascii="Times New Roman" w:eastAsia="Times New Roman" w:hAnsi="Times New Roman" w:cs="Times New Roman"/>
          <w:i/>
          <w:color w:val="000000"/>
          <w:sz w:val="26"/>
          <w:szCs w:val="26"/>
        </w:rPr>
        <w:t>6</w:t>
      </w:r>
      <w:r w:rsidR="00C036AE" w:rsidRPr="00943996">
        <w:rPr>
          <w:rFonts w:ascii="Times New Roman" w:eastAsia="Times New Roman" w:hAnsi="Times New Roman" w:cs="Times New Roman"/>
          <w:i/>
          <w:color w:val="000000"/>
          <w:sz w:val="26"/>
          <w:szCs w:val="26"/>
        </w:rPr>
        <w:t>.</w:t>
      </w:r>
      <w:r w:rsidR="001E331D">
        <w:rPr>
          <w:rFonts w:ascii="Times New Roman" w:eastAsia="Times New Roman" w:hAnsi="Times New Roman" w:cs="Times New Roman"/>
          <w:i/>
          <w:color w:val="000000"/>
          <w:sz w:val="26"/>
          <w:szCs w:val="26"/>
        </w:rPr>
        <w:t>0</w:t>
      </w:r>
      <w:r w:rsidR="00C036AE" w:rsidRPr="00943996">
        <w:rPr>
          <w:rFonts w:ascii="Times New Roman" w:eastAsia="Times New Roman" w:hAnsi="Times New Roman" w:cs="Times New Roman"/>
          <w:i/>
          <w:color w:val="000000"/>
          <w:sz w:val="26"/>
          <w:szCs w:val="26"/>
        </w:rPr>
        <w:t>2</w:t>
      </w:r>
      <w:r w:rsidRPr="00943996">
        <w:rPr>
          <w:rFonts w:ascii="Times New Roman" w:eastAsia="Times New Roman" w:hAnsi="Times New Roman" w:cs="Times New Roman"/>
          <w:i/>
          <w:color w:val="000000"/>
          <w:sz w:val="26"/>
          <w:szCs w:val="26"/>
        </w:rPr>
        <w:t>.201</w:t>
      </w:r>
      <w:r w:rsidR="001E331D">
        <w:rPr>
          <w:rFonts w:ascii="Times New Roman" w:eastAsia="Times New Roman" w:hAnsi="Times New Roman" w:cs="Times New Roman"/>
          <w:i/>
          <w:color w:val="000000"/>
          <w:sz w:val="26"/>
          <w:szCs w:val="26"/>
        </w:rPr>
        <w:t>8</w:t>
      </w:r>
      <w:r w:rsidRPr="00943996">
        <w:rPr>
          <w:rFonts w:ascii="Times New Roman" w:eastAsia="Times New Roman" w:hAnsi="Times New Roman" w:cs="Times New Roman"/>
          <w:i/>
          <w:color w:val="000000"/>
          <w:sz w:val="26"/>
          <w:szCs w:val="26"/>
        </w:rPr>
        <w:t xml:space="preserve"> № </w:t>
      </w:r>
      <w:r w:rsidR="001E331D">
        <w:rPr>
          <w:rFonts w:ascii="Times New Roman" w:eastAsia="Times New Roman" w:hAnsi="Times New Roman" w:cs="Times New Roman"/>
          <w:i/>
          <w:color w:val="000000"/>
          <w:sz w:val="26"/>
          <w:szCs w:val="26"/>
        </w:rPr>
        <w:t>6-П (по жалобе ОАО «ТАИФ»</w:t>
      </w:r>
      <w:r w:rsidR="00C036AE" w:rsidRPr="00943996">
        <w:rPr>
          <w:rFonts w:ascii="Times New Roman" w:eastAsia="Times New Roman" w:hAnsi="Times New Roman" w:cs="Times New Roman"/>
          <w:i/>
          <w:color w:val="000000"/>
          <w:sz w:val="26"/>
          <w:szCs w:val="26"/>
        </w:rPr>
        <w:t xml:space="preserve"> на нарушение </w:t>
      </w:r>
      <w:r w:rsidR="001E331D">
        <w:rPr>
          <w:rFonts w:ascii="Times New Roman" w:eastAsia="Times New Roman" w:hAnsi="Times New Roman" w:cs="Times New Roman"/>
          <w:i/>
          <w:color w:val="000000"/>
          <w:sz w:val="26"/>
          <w:szCs w:val="26"/>
        </w:rPr>
        <w:t>его</w:t>
      </w:r>
      <w:r w:rsidRPr="00943996">
        <w:rPr>
          <w:rFonts w:ascii="Times New Roman" w:eastAsia="Times New Roman" w:hAnsi="Times New Roman" w:cs="Times New Roman"/>
          <w:i/>
          <w:color w:val="000000"/>
          <w:sz w:val="26"/>
          <w:szCs w:val="26"/>
        </w:rPr>
        <w:t xml:space="preserve"> конституционных </w:t>
      </w:r>
      <w:r w:rsidR="001E331D">
        <w:rPr>
          <w:rFonts w:ascii="Times New Roman" w:eastAsia="Times New Roman" w:hAnsi="Times New Roman" w:cs="Times New Roman"/>
          <w:i/>
          <w:color w:val="000000"/>
          <w:sz w:val="26"/>
          <w:szCs w:val="26"/>
        </w:rPr>
        <w:t xml:space="preserve">прав </w:t>
      </w:r>
      <w:r w:rsidR="001E331D" w:rsidRPr="001E331D">
        <w:rPr>
          <w:rFonts w:ascii="Times New Roman" w:eastAsia="Times New Roman" w:hAnsi="Times New Roman" w:cs="Times New Roman"/>
          <w:i/>
          <w:color w:val="000000"/>
          <w:sz w:val="26"/>
          <w:szCs w:val="26"/>
        </w:rPr>
        <w:t>положени</w:t>
      </w:r>
      <w:r w:rsidR="001E331D">
        <w:rPr>
          <w:rFonts w:ascii="Times New Roman" w:eastAsia="Times New Roman" w:hAnsi="Times New Roman" w:cs="Times New Roman"/>
          <w:i/>
          <w:color w:val="000000"/>
          <w:sz w:val="26"/>
          <w:szCs w:val="26"/>
        </w:rPr>
        <w:t>ями</w:t>
      </w:r>
      <w:r w:rsidR="001E331D" w:rsidRPr="001E331D">
        <w:rPr>
          <w:rFonts w:ascii="Times New Roman" w:eastAsia="Times New Roman" w:hAnsi="Times New Roman" w:cs="Times New Roman"/>
          <w:i/>
          <w:color w:val="000000"/>
          <w:sz w:val="26"/>
          <w:szCs w:val="26"/>
        </w:rPr>
        <w:t xml:space="preserve"> пункта 4 статьи 81 и статьи 123 Налогового кодекса Российской Федерации</w:t>
      </w:r>
      <w:r w:rsidRPr="00943996">
        <w:rPr>
          <w:rFonts w:ascii="Times New Roman" w:eastAsia="Times New Roman" w:hAnsi="Times New Roman" w:cs="Times New Roman"/>
          <w:i/>
          <w:color w:val="000000"/>
          <w:sz w:val="26"/>
          <w:szCs w:val="26"/>
        </w:rPr>
        <w:t xml:space="preserve">). </w:t>
      </w:r>
    </w:p>
    <w:p w:rsidR="00336456" w:rsidRDefault="00336456" w:rsidP="003C1AA9">
      <w:pPr>
        <w:spacing w:after="0" w:line="240" w:lineRule="auto"/>
        <w:ind w:firstLine="540"/>
        <w:jc w:val="both"/>
        <w:rPr>
          <w:rFonts w:ascii="Times New Roman" w:eastAsia="Times New Roman" w:hAnsi="Times New Roman" w:cs="Times New Roman"/>
          <w:b/>
          <w:sz w:val="26"/>
          <w:szCs w:val="26"/>
        </w:rPr>
      </w:pPr>
    </w:p>
    <w:p w:rsidR="009779D5" w:rsidRDefault="0034667B" w:rsidP="009779D5">
      <w:pPr>
        <w:spacing w:after="0" w:line="240" w:lineRule="auto"/>
        <w:ind w:firstLine="540"/>
        <w:jc w:val="both"/>
      </w:pPr>
      <w:r>
        <w:rPr>
          <w:rFonts w:ascii="Times New Roman" w:eastAsia="Times New Roman" w:hAnsi="Times New Roman" w:cs="Times New Roman"/>
          <w:b/>
          <w:sz w:val="26"/>
          <w:szCs w:val="26"/>
        </w:rPr>
        <w:t>2. </w:t>
      </w:r>
      <w:r w:rsidRPr="0034667B">
        <w:rPr>
          <w:rFonts w:ascii="Times New Roman" w:eastAsia="Times New Roman" w:hAnsi="Times New Roman" w:cs="Times New Roman"/>
          <w:b/>
          <w:sz w:val="26"/>
          <w:szCs w:val="26"/>
        </w:rPr>
        <w:t>Одним из механизмов обеспечения достоверности сведений, содержащихся в Едином государственном реестре юридических лиц, выступает установленный подпункт</w:t>
      </w:r>
      <w:r>
        <w:rPr>
          <w:rFonts w:ascii="Times New Roman" w:eastAsia="Times New Roman" w:hAnsi="Times New Roman" w:cs="Times New Roman"/>
          <w:b/>
          <w:sz w:val="26"/>
          <w:szCs w:val="26"/>
        </w:rPr>
        <w:t>ом</w:t>
      </w:r>
      <w:r w:rsidRPr="0034667B">
        <w:rPr>
          <w:rFonts w:ascii="Times New Roman" w:eastAsia="Times New Roman" w:hAnsi="Times New Roman" w:cs="Times New Roman"/>
          <w:b/>
          <w:sz w:val="26"/>
          <w:szCs w:val="26"/>
        </w:rPr>
        <w:t xml:space="preserve"> «ф» пункта 1 статьи 23 Федерального закона «О</w:t>
      </w:r>
      <w:r w:rsidR="00B662FF">
        <w:rPr>
          <w:rFonts w:ascii="Times New Roman" w:eastAsia="Times New Roman" w:hAnsi="Times New Roman" w:cs="Times New Roman"/>
          <w:b/>
          <w:sz w:val="26"/>
          <w:szCs w:val="26"/>
        </w:rPr>
        <w:t> </w:t>
      </w:r>
      <w:r w:rsidRPr="0034667B">
        <w:rPr>
          <w:rFonts w:ascii="Times New Roman" w:eastAsia="Times New Roman" w:hAnsi="Times New Roman" w:cs="Times New Roman"/>
          <w:b/>
          <w:sz w:val="26"/>
          <w:szCs w:val="26"/>
        </w:rPr>
        <w:t>государственной регистрации юридических лиц и индивидуальных предпринимателей» временный запрет на создание новых юридических лиц и на участие в управлении существующими юридическими лицами для тех граждан, которые ранее проявили недобросовестность, уклонившись от совершения необходимых действий по прекращению юридического лица в предусмотренных законом процедурах ликвидации или банкротства, что может также означать уклонение от исполнения обязательств перед кредиторами юридического лица.</w:t>
      </w:r>
    </w:p>
    <w:p w:rsidR="009779D5" w:rsidRDefault="009779D5" w:rsidP="009779D5">
      <w:pPr>
        <w:spacing w:after="0" w:line="240" w:lineRule="auto"/>
        <w:ind w:firstLine="540"/>
        <w:jc w:val="both"/>
        <w:rPr>
          <w:rFonts w:ascii="Times New Roman" w:eastAsia="Times New Roman" w:hAnsi="Times New Roman" w:cs="Times New Roman"/>
          <w:b/>
          <w:sz w:val="26"/>
          <w:szCs w:val="26"/>
        </w:rPr>
      </w:pPr>
    </w:p>
    <w:p w:rsidR="009779D5" w:rsidRPr="009779D5" w:rsidRDefault="009779D5" w:rsidP="009779D5">
      <w:pPr>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Р</w:t>
      </w:r>
      <w:r w:rsidRPr="009779D5">
        <w:rPr>
          <w:rFonts w:ascii="Times New Roman" w:hAnsi="Times New Roman" w:cs="Times New Roman"/>
          <w:bCs/>
          <w:sz w:val="26"/>
          <w:szCs w:val="26"/>
        </w:rPr>
        <w:t xml:space="preserve">ешением </w:t>
      </w:r>
      <w:r w:rsidR="00A72B44">
        <w:rPr>
          <w:rFonts w:ascii="Times New Roman" w:hAnsi="Times New Roman" w:cs="Times New Roman"/>
          <w:bCs/>
          <w:sz w:val="26"/>
          <w:szCs w:val="26"/>
        </w:rPr>
        <w:t xml:space="preserve">налоговой </w:t>
      </w:r>
      <w:r w:rsidRPr="009779D5">
        <w:rPr>
          <w:rFonts w:ascii="Times New Roman" w:hAnsi="Times New Roman" w:cs="Times New Roman"/>
          <w:bCs/>
          <w:sz w:val="26"/>
          <w:szCs w:val="26"/>
        </w:rPr>
        <w:t>инспекции на основании абзаца третьего подп</w:t>
      </w:r>
      <w:r>
        <w:rPr>
          <w:rFonts w:ascii="Times New Roman" w:hAnsi="Times New Roman" w:cs="Times New Roman"/>
          <w:bCs/>
          <w:sz w:val="26"/>
          <w:szCs w:val="26"/>
        </w:rPr>
        <w:t>ункта</w:t>
      </w:r>
      <w:r w:rsidRPr="009779D5">
        <w:rPr>
          <w:rFonts w:ascii="Times New Roman" w:hAnsi="Times New Roman" w:cs="Times New Roman"/>
          <w:bCs/>
          <w:sz w:val="26"/>
          <w:szCs w:val="26"/>
        </w:rPr>
        <w:t xml:space="preserve"> «ф» п</w:t>
      </w:r>
      <w:r>
        <w:rPr>
          <w:rFonts w:ascii="Times New Roman" w:hAnsi="Times New Roman" w:cs="Times New Roman"/>
          <w:bCs/>
          <w:sz w:val="26"/>
          <w:szCs w:val="26"/>
        </w:rPr>
        <w:t>ункта</w:t>
      </w:r>
      <w:r w:rsidRPr="009779D5">
        <w:rPr>
          <w:rFonts w:ascii="Times New Roman" w:hAnsi="Times New Roman" w:cs="Times New Roman"/>
          <w:bCs/>
          <w:sz w:val="26"/>
          <w:szCs w:val="26"/>
        </w:rPr>
        <w:t xml:space="preserve"> 1 ст</w:t>
      </w:r>
      <w:r>
        <w:rPr>
          <w:rFonts w:ascii="Times New Roman" w:hAnsi="Times New Roman" w:cs="Times New Roman"/>
          <w:bCs/>
          <w:sz w:val="26"/>
          <w:szCs w:val="26"/>
        </w:rPr>
        <w:t>атьи</w:t>
      </w:r>
      <w:r w:rsidRPr="009779D5">
        <w:rPr>
          <w:rFonts w:ascii="Times New Roman" w:hAnsi="Times New Roman" w:cs="Times New Roman"/>
          <w:bCs/>
          <w:sz w:val="26"/>
          <w:szCs w:val="26"/>
        </w:rPr>
        <w:t xml:space="preserve"> 23 Федерального закона</w:t>
      </w:r>
      <w:r w:rsidR="00B662FF" w:rsidRPr="00B662FF">
        <w:t xml:space="preserve"> </w:t>
      </w:r>
      <w:r w:rsidR="00B662FF">
        <w:rPr>
          <w:rFonts w:ascii="Times New Roman" w:hAnsi="Times New Roman" w:cs="Times New Roman"/>
          <w:bCs/>
          <w:sz w:val="26"/>
          <w:szCs w:val="26"/>
        </w:rPr>
        <w:t xml:space="preserve">от 08.08.2001 № 129-ФЗ </w:t>
      </w:r>
      <w:r w:rsidRPr="009779D5">
        <w:rPr>
          <w:rFonts w:ascii="Times New Roman" w:hAnsi="Times New Roman" w:cs="Times New Roman"/>
          <w:bCs/>
          <w:sz w:val="26"/>
          <w:szCs w:val="26"/>
        </w:rPr>
        <w:t>«О</w:t>
      </w:r>
      <w:r w:rsidR="00B662FF">
        <w:rPr>
          <w:rFonts w:ascii="Times New Roman" w:hAnsi="Times New Roman" w:cs="Times New Roman"/>
          <w:bCs/>
          <w:sz w:val="26"/>
          <w:szCs w:val="26"/>
        </w:rPr>
        <w:t> </w:t>
      </w:r>
      <w:r w:rsidRPr="009779D5">
        <w:rPr>
          <w:rFonts w:ascii="Times New Roman" w:hAnsi="Times New Roman" w:cs="Times New Roman"/>
          <w:bCs/>
          <w:sz w:val="26"/>
          <w:szCs w:val="26"/>
        </w:rPr>
        <w:t xml:space="preserve">государственной регистрации юридических лиц и индивидуальных предпринимателей» было отказано в государственной регистрации внесения в </w:t>
      </w:r>
      <w:r w:rsidR="0034667B">
        <w:rPr>
          <w:rFonts w:ascii="Times New Roman" w:hAnsi="Times New Roman" w:cs="Times New Roman"/>
          <w:bCs/>
          <w:sz w:val="26"/>
          <w:szCs w:val="26"/>
        </w:rPr>
        <w:t>Е</w:t>
      </w:r>
      <w:r>
        <w:rPr>
          <w:rFonts w:ascii="Times New Roman" w:hAnsi="Times New Roman" w:cs="Times New Roman"/>
          <w:bCs/>
          <w:sz w:val="26"/>
          <w:szCs w:val="26"/>
        </w:rPr>
        <w:t>дин</w:t>
      </w:r>
      <w:r w:rsidR="0034667B">
        <w:rPr>
          <w:rFonts w:ascii="Times New Roman" w:hAnsi="Times New Roman" w:cs="Times New Roman"/>
          <w:bCs/>
          <w:sz w:val="26"/>
          <w:szCs w:val="26"/>
        </w:rPr>
        <w:t>ый</w:t>
      </w:r>
      <w:r w:rsidRPr="009779D5">
        <w:rPr>
          <w:rFonts w:ascii="Times New Roman" w:hAnsi="Times New Roman" w:cs="Times New Roman"/>
          <w:bCs/>
          <w:sz w:val="26"/>
          <w:szCs w:val="26"/>
        </w:rPr>
        <w:t xml:space="preserve"> государственн</w:t>
      </w:r>
      <w:r w:rsidR="0034667B">
        <w:rPr>
          <w:rFonts w:ascii="Times New Roman" w:hAnsi="Times New Roman" w:cs="Times New Roman"/>
          <w:bCs/>
          <w:sz w:val="26"/>
          <w:szCs w:val="26"/>
        </w:rPr>
        <w:t>ый</w:t>
      </w:r>
      <w:r w:rsidRPr="009779D5">
        <w:rPr>
          <w:rFonts w:ascii="Times New Roman" w:hAnsi="Times New Roman" w:cs="Times New Roman"/>
          <w:bCs/>
          <w:sz w:val="26"/>
          <w:szCs w:val="26"/>
        </w:rPr>
        <w:t xml:space="preserve"> реестр юридических лиц сведений о принятии решения о ликвидации юридического лица и формировании ликвидационной комиссии. Данный отказ был основан на материалах проверки, в результате которой было установлено, что </w:t>
      </w:r>
      <w:r>
        <w:rPr>
          <w:rFonts w:ascii="Times New Roman" w:hAnsi="Times New Roman" w:cs="Times New Roman"/>
          <w:bCs/>
          <w:sz w:val="26"/>
          <w:szCs w:val="26"/>
        </w:rPr>
        <w:t>гражданин</w:t>
      </w:r>
      <w:r w:rsidRPr="009779D5">
        <w:rPr>
          <w:rFonts w:ascii="Times New Roman" w:hAnsi="Times New Roman" w:cs="Times New Roman"/>
          <w:bCs/>
          <w:sz w:val="26"/>
          <w:szCs w:val="26"/>
        </w:rPr>
        <w:t xml:space="preserve">, представленный в качестве лица, имеющего право действовать без доверенности от имени юридического лица (ликвидатора), ранее как директор хозяйствующих субъектов, исключенных из </w:t>
      </w:r>
      <w:r w:rsidR="0034667B" w:rsidRPr="0034667B">
        <w:rPr>
          <w:rFonts w:ascii="Times New Roman" w:hAnsi="Times New Roman" w:cs="Times New Roman"/>
          <w:bCs/>
          <w:sz w:val="26"/>
          <w:szCs w:val="26"/>
        </w:rPr>
        <w:t>Един</w:t>
      </w:r>
      <w:r w:rsidR="0034667B">
        <w:rPr>
          <w:rFonts w:ascii="Times New Roman" w:hAnsi="Times New Roman" w:cs="Times New Roman"/>
          <w:bCs/>
          <w:sz w:val="26"/>
          <w:szCs w:val="26"/>
        </w:rPr>
        <w:t>ого</w:t>
      </w:r>
      <w:r w:rsidR="0034667B" w:rsidRPr="0034667B">
        <w:rPr>
          <w:rFonts w:ascii="Times New Roman" w:hAnsi="Times New Roman" w:cs="Times New Roman"/>
          <w:bCs/>
          <w:sz w:val="26"/>
          <w:szCs w:val="26"/>
        </w:rPr>
        <w:t xml:space="preserve"> государственн</w:t>
      </w:r>
      <w:r w:rsidR="0034667B">
        <w:rPr>
          <w:rFonts w:ascii="Times New Roman" w:hAnsi="Times New Roman" w:cs="Times New Roman"/>
          <w:bCs/>
          <w:sz w:val="26"/>
          <w:szCs w:val="26"/>
        </w:rPr>
        <w:t>ого</w:t>
      </w:r>
      <w:r w:rsidR="0034667B" w:rsidRPr="0034667B">
        <w:rPr>
          <w:rFonts w:ascii="Times New Roman" w:hAnsi="Times New Roman" w:cs="Times New Roman"/>
          <w:bCs/>
          <w:sz w:val="26"/>
          <w:szCs w:val="26"/>
        </w:rPr>
        <w:t xml:space="preserve"> реестр</w:t>
      </w:r>
      <w:r w:rsidR="0034667B">
        <w:rPr>
          <w:rFonts w:ascii="Times New Roman" w:hAnsi="Times New Roman" w:cs="Times New Roman"/>
          <w:bCs/>
          <w:sz w:val="26"/>
          <w:szCs w:val="26"/>
        </w:rPr>
        <w:t>а</w:t>
      </w:r>
      <w:r w:rsidR="0034667B" w:rsidRPr="0034667B">
        <w:rPr>
          <w:rFonts w:ascii="Times New Roman" w:hAnsi="Times New Roman" w:cs="Times New Roman"/>
          <w:bCs/>
          <w:sz w:val="26"/>
          <w:szCs w:val="26"/>
        </w:rPr>
        <w:t xml:space="preserve"> юридических лиц</w:t>
      </w:r>
      <w:r w:rsidRPr="009779D5">
        <w:rPr>
          <w:rFonts w:ascii="Times New Roman" w:hAnsi="Times New Roman" w:cs="Times New Roman"/>
          <w:bCs/>
          <w:sz w:val="26"/>
          <w:szCs w:val="26"/>
        </w:rPr>
        <w:t xml:space="preserve"> и имевших на момент их исключения задолженность перед бюджетом, имел право действовать без доверенности от их имени.</w:t>
      </w:r>
    </w:p>
    <w:p w:rsidR="009779D5" w:rsidRPr="009779D5" w:rsidRDefault="0034667B" w:rsidP="009779D5">
      <w:pPr>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Заявитель</w:t>
      </w:r>
      <w:r w:rsidR="009779D5" w:rsidRPr="009779D5">
        <w:rPr>
          <w:rFonts w:ascii="Times New Roman" w:hAnsi="Times New Roman" w:cs="Times New Roman"/>
          <w:bCs/>
          <w:sz w:val="26"/>
          <w:szCs w:val="26"/>
        </w:rPr>
        <w:t xml:space="preserve"> полагал, что оспариваемая норма в той мере, в какой она позволяет регистрирующему органу принимать решение об отказе в государственной регистрации в связи с указанными в ней обстоятельствами, наступившими до вступления ее в силу, противоречит ряду статей Конституции Российской Федерации.</w:t>
      </w:r>
    </w:p>
    <w:p w:rsidR="009779D5" w:rsidRDefault="009779D5" w:rsidP="009779D5">
      <w:pPr>
        <w:spacing w:after="0" w:line="240" w:lineRule="auto"/>
        <w:ind w:firstLine="540"/>
        <w:jc w:val="both"/>
        <w:rPr>
          <w:rFonts w:ascii="Times New Roman" w:hAnsi="Times New Roman" w:cs="Times New Roman"/>
          <w:bCs/>
          <w:sz w:val="26"/>
          <w:szCs w:val="26"/>
        </w:rPr>
      </w:pPr>
      <w:r w:rsidRPr="009779D5">
        <w:rPr>
          <w:rFonts w:ascii="Times New Roman" w:hAnsi="Times New Roman" w:cs="Times New Roman"/>
          <w:bCs/>
          <w:sz w:val="26"/>
          <w:szCs w:val="26"/>
        </w:rPr>
        <w:t xml:space="preserve">Конституционный Суд </w:t>
      </w:r>
      <w:r w:rsidR="0034667B" w:rsidRPr="0034667B">
        <w:rPr>
          <w:rFonts w:ascii="Times New Roman" w:hAnsi="Times New Roman" w:cs="Times New Roman"/>
          <w:bCs/>
          <w:sz w:val="26"/>
          <w:szCs w:val="26"/>
        </w:rPr>
        <w:t>Российской Федерации</w:t>
      </w:r>
      <w:r w:rsidRPr="009779D5">
        <w:rPr>
          <w:rFonts w:ascii="Times New Roman" w:hAnsi="Times New Roman" w:cs="Times New Roman"/>
          <w:bCs/>
          <w:sz w:val="26"/>
          <w:szCs w:val="26"/>
        </w:rPr>
        <w:t xml:space="preserve"> отказывая в принятии жалобы к рассмотрению пришел к выводу, что принимая во внимание конституционно значимые цели равной защиты прав и законных интересов участников гражданского оборота от проявлений недобросовестного поведения, имевших место как до 1 января 2016 года, так и после указанной даты, оспариваемое правовое регулирование, позволяющее применять подп</w:t>
      </w:r>
      <w:r w:rsidR="0034667B">
        <w:rPr>
          <w:rFonts w:ascii="Times New Roman" w:hAnsi="Times New Roman" w:cs="Times New Roman"/>
          <w:bCs/>
          <w:sz w:val="26"/>
          <w:szCs w:val="26"/>
        </w:rPr>
        <w:t>ункт</w:t>
      </w:r>
      <w:r w:rsidRPr="009779D5">
        <w:rPr>
          <w:rFonts w:ascii="Times New Roman" w:hAnsi="Times New Roman" w:cs="Times New Roman"/>
          <w:bCs/>
          <w:sz w:val="26"/>
          <w:szCs w:val="26"/>
        </w:rPr>
        <w:t xml:space="preserve"> «ф» п</w:t>
      </w:r>
      <w:r w:rsidR="0034667B">
        <w:rPr>
          <w:rFonts w:ascii="Times New Roman" w:hAnsi="Times New Roman" w:cs="Times New Roman"/>
          <w:bCs/>
          <w:sz w:val="26"/>
          <w:szCs w:val="26"/>
        </w:rPr>
        <w:t>ункта</w:t>
      </w:r>
      <w:r w:rsidRPr="009779D5">
        <w:rPr>
          <w:rFonts w:ascii="Times New Roman" w:hAnsi="Times New Roman" w:cs="Times New Roman"/>
          <w:bCs/>
          <w:sz w:val="26"/>
          <w:szCs w:val="26"/>
        </w:rPr>
        <w:t xml:space="preserve"> 1 ст</w:t>
      </w:r>
      <w:r w:rsidR="0034667B">
        <w:rPr>
          <w:rFonts w:ascii="Times New Roman" w:hAnsi="Times New Roman" w:cs="Times New Roman"/>
          <w:bCs/>
          <w:sz w:val="26"/>
          <w:szCs w:val="26"/>
        </w:rPr>
        <w:t>атьи</w:t>
      </w:r>
      <w:r w:rsidRPr="009779D5">
        <w:rPr>
          <w:rFonts w:ascii="Times New Roman" w:hAnsi="Times New Roman" w:cs="Times New Roman"/>
          <w:bCs/>
          <w:sz w:val="26"/>
          <w:szCs w:val="26"/>
        </w:rPr>
        <w:t xml:space="preserve"> 23 Федерального закона «О государственной регистрации юридических лиц и индивидуальных предпринимателей» в том числе к существовавшим до 1 января 2016 года отношениям, не может рассматриваться как нарушающее принцип недопустимости придания обратной силы нормам, ухудшающим положение граждан, вытекающий из ст</w:t>
      </w:r>
      <w:r w:rsidR="0034667B">
        <w:rPr>
          <w:rFonts w:ascii="Times New Roman" w:hAnsi="Times New Roman" w:cs="Times New Roman"/>
          <w:bCs/>
          <w:sz w:val="26"/>
          <w:szCs w:val="26"/>
        </w:rPr>
        <w:t>атьи</w:t>
      </w:r>
      <w:r w:rsidRPr="009779D5">
        <w:rPr>
          <w:rFonts w:ascii="Times New Roman" w:hAnsi="Times New Roman" w:cs="Times New Roman"/>
          <w:bCs/>
          <w:sz w:val="26"/>
          <w:szCs w:val="26"/>
        </w:rPr>
        <w:t xml:space="preserve"> 54 (ч</w:t>
      </w:r>
      <w:r w:rsidR="0034667B">
        <w:rPr>
          <w:rFonts w:ascii="Times New Roman" w:hAnsi="Times New Roman" w:cs="Times New Roman"/>
          <w:bCs/>
          <w:sz w:val="26"/>
          <w:szCs w:val="26"/>
        </w:rPr>
        <w:t>асть</w:t>
      </w:r>
      <w:r w:rsidRPr="009779D5">
        <w:rPr>
          <w:rFonts w:ascii="Times New Roman" w:hAnsi="Times New Roman" w:cs="Times New Roman"/>
          <w:bCs/>
          <w:sz w:val="26"/>
          <w:szCs w:val="26"/>
        </w:rPr>
        <w:t xml:space="preserve"> 1) Конституции </w:t>
      </w:r>
      <w:r w:rsidR="0034667B" w:rsidRPr="0034667B">
        <w:rPr>
          <w:rFonts w:ascii="Times New Roman" w:hAnsi="Times New Roman" w:cs="Times New Roman"/>
          <w:bCs/>
          <w:sz w:val="26"/>
          <w:szCs w:val="26"/>
        </w:rPr>
        <w:t>Российской Федерации</w:t>
      </w:r>
      <w:r w:rsidRPr="009779D5">
        <w:rPr>
          <w:rFonts w:ascii="Times New Roman" w:hAnsi="Times New Roman" w:cs="Times New Roman"/>
          <w:bCs/>
          <w:sz w:val="26"/>
          <w:szCs w:val="26"/>
        </w:rPr>
        <w:t>.</w:t>
      </w:r>
    </w:p>
    <w:p w:rsidR="009779D5" w:rsidRPr="00943996" w:rsidRDefault="009779D5" w:rsidP="009779D5">
      <w:pPr>
        <w:spacing w:after="0" w:line="240" w:lineRule="auto"/>
        <w:ind w:firstLine="540"/>
        <w:jc w:val="both"/>
        <w:rPr>
          <w:rFonts w:ascii="Times New Roman" w:eastAsia="Times New Roman" w:hAnsi="Times New Roman" w:cs="Times New Roman"/>
          <w:i/>
          <w:color w:val="000000"/>
          <w:sz w:val="26"/>
          <w:szCs w:val="26"/>
        </w:rPr>
      </w:pPr>
      <w:r w:rsidRPr="00943996">
        <w:rPr>
          <w:rFonts w:ascii="Times New Roman" w:eastAsia="Times New Roman" w:hAnsi="Times New Roman" w:cs="Times New Roman"/>
          <w:i/>
          <w:color w:val="000000"/>
          <w:sz w:val="26"/>
          <w:szCs w:val="26"/>
        </w:rPr>
        <w:t xml:space="preserve">Данные выводы содержатся в </w:t>
      </w:r>
      <w:r>
        <w:rPr>
          <w:rFonts w:ascii="Times New Roman" w:eastAsia="Times New Roman" w:hAnsi="Times New Roman" w:cs="Times New Roman"/>
          <w:i/>
          <w:color w:val="000000"/>
          <w:sz w:val="26"/>
          <w:szCs w:val="26"/>
        </w:rPr>
        <w:t>Определении</w:t>
      </w:r>
      <w:r w:rsidRPr="00943996">
        <w:rPr>
          <w:rFonts w:ascii="Times New Roman" w:eastAsia="Times New Roman" w:hAnsi="Times New Roman" w:cs="Times New Roman"/>
          <w:i/>
          <w:color w:val="000000"/>
          <w:sz w:val="26"/>
          <w:szCs w:val="26"/>
        </w:rPr>
        <w:t xml:space="preserve"> </w:t>
      </w:r>
      <w:r w:rsidRPr="00FD5A8E">
        <w:rPr>
          <w:rFonts w:ascii="Times New Roman" w:eastAsia="Times New Roman" w:hAnsi="Times New Roman" w:cs="Times New Roman"/>
          <w:i/>
          <w:color w:val="000000"/>
          <w:sz w:val="26"/>
          <w:szCs w:val="26"/>
        </w:rPr>
        <w:t xml:space="preserve">Конституционного Суда Российской Федерации </w:t>
      </w:r>
      <w:r w:rsidRPr="00943996">
        <w:rPr>
          <w:rFonts w:ascii="Times New Roman" w:eastAsia="Times New Roman" w:hAnsi="Times New Roman" w:cs="Times New Roman"/>
          <w:i/>
          <w:color w:val="000000"/>
          <w:sz w:val="26"/>
          <w:szCs w:val="26"/>
        </w:rPr>
        <w:t xml:space="preserve">от </w:t>
      </w:r>
      <w:r>
        <w:rPr>
          <w:rFonts w:ascii="Times New Roman" w:eastAsia="Times New Roman" w:hAnsi="Times New Roman" w:cs="Times New Roman"/>
          <w:i/>
          <w:color w:val="000000"/>
          <w:sz w:val="26"/>
          <w:szCs w:val="26"/>
        </w:rPr>
        <w:t>13</w:t>
      </w:r>
      <w:r w:rsidRPr="00943996">
        <w:rPr>
          <w:rFonts w:ascii="Times New Roman" w:eastAsia="Times New Roman" w:hAnsi="Times New Roman" w:cs="Times New Roman"/>
          <w:i/>
          <w:color w:val="000000"/>
          <w:sz w:val="26"/>
          <w:szCs w:val="26"/>
        </w:rPr>
        <w:t>.</w:t>
      </w:r>
      <w:r>
        <w:rPr>
          <w:rFonts w:ascii="Times New Roman" w:eastAsia="Times New Roman" w:hAnsi="Times New Roman" w:cs="Times New Roman"/>
          <w:i/>
          <w:color w:val="000000"/>
          <w:sz w:val="26"/>
          <w:szCs w:val="26"/>
        </w:rPr>
        <w:t>03</w:t>
      </w:r>
      <w:r w:rsidRPr="00943996">
        <w:rPr>
          <w:rFonts w:ascii="Times New Roman" w:eastAsia="Times New Roman" w:hAnsi="Times New Roman" w:cs="Times New Roman"/>
          <w:i/>
          <w:color w:val="000000"/>
          <w:sz w:val="26"/>
          <w:szCs w:val="26"/>
        </w:rPr>
        <w:t>.201</w:t>
      </w:r>
      <w:r>
        <w:rPr>
          <w:rFonts w:ascii="Times New Roman" w:eastAsia="Times New Roman" w:hAnsi="Times New Roman" w:cs="Times New Roman"/>
          <w:i/>
          <w:color w:val="000000"/>
          <w:sz w:val="26"/>
          <w:szCs w:val="26"/>
        </w:rPr>
        <w:t>8</w:t>
      </w:r>
      <w:r w:rsidRPr="00943996">
        <w:rPr>
          <w:rFonts w:ascii="Times New Roman" w:eastAsia="Times New Roman" w:hAnsi="Times New Roman" w:cs="Times New Roman"/>
          <w:i/>
          <w:color w:val="000000"/>
          <w:sz w:val="26"/>
          <w:szCs w:val="26"/>
        </w:rPr>
        <w:t xml:space="preserve"> № </w:t>
      </w:r>
      <w:r w:rsidRPr="009779D5">
        <w:rPr>
          <w:rFonts w:ascii="Times New Roman" w:eastAsia="Times New Roman" w:hAnsi="Times New Roman" w:cs="Times New Roman"/>
          <w:i/>
          <w:color w:val="000000"/>
          <w:sz w:val="26"/>
          <w:szCs w:val="26"/>
        </w:rPr>
        <w:t xml:space="preserve">580-О </w:t>
      </w:r>
      <w:r>
        <w:rPr>
          <w:rFonts w:ascii="Times New Roman" w:eastAsia="Times New Roman" w:hAnsi="Times New Roman" w:cs="Times New Roman"/>
          <w:i/>
          <w:color w:val="000000"/>
          <w:sz w:val="26"/>
          <w:szCs w:val="26"/>
        </w:rPr>
        <w:t>(по жалобе гражданина</w:t>
      </w:r>
      <w:r w:rsidRPr="00943996">
        <w:rPr>
          <w:rFonts w:ascii="Times New Roman" w:eastAsia="Times New Roman" w:hAnsi="Times New Roman" w:cs="Times New Roman"/>
          <w:i/>
          <w:color w:val="000000"/>
          <w:sz w:val="26"/>
          <w:szCs w:val="26"/>
        </w:rPr>
        <w:t xml:space="preserve"> </w:t>
      </w:r>
      <w:r w:rsidRPr="009779D5">
        <w:rPr>
          <w:rFonts w:ascii="Times New Roman" w:eastAsia="Times New Roman" w:hAnsi="Times New Roman" w:cs="Times New Roman"/>
          <w:i/>
          <w:color w:val="000000"/>
          <w:sz w:val="26"/>
          <w:szCs w:val="26"/>
        </w:rPr>
        <w:t>на нарушение его конституционных прав</w:t>
      </w:r>
      <w:r>
        <w:rPr>
          <w:rFonts w:ascii="Times New Roman" w:eastAsia="Times New Roman" w:hAnsi="Times New Roman" w:cs="Times New Roman"/>
          <w:i/>
          <w:color w:val="000000"/>
          <w:sz w:val="26"/>
          <w:szCs w:val="26"/>
        </w:rPr>
        <w:t xml:space="preserve"> </w:t>
      </w:r>
      <w:r w:rsidRPr="009779D5">
        <w:rPr>
          <w:rFonts w:ascii="Times New Roman" w:eastAsia="Times New Roman" w:hAnsi="Times New Roman" w:cs="Times New Roman"/>
          <w:i/>
          <w:color w:val="000000"/>
          <w:sz w:val="26"/>
          <w:szCs w:val="26"/>
        </w:rPr>
        <w:t>подпунктом «ф» пункта 1 статьи 23 Федерального закона «О</w:t>
      </w:r>
      <w:r>
        <w:rPr>
          <w:rFonts w:ascii="Times New Roman" w:eastAsia="Times New Roman" w:hAnsi="Times New Roman" w:cs="Times New Roman"/>
          <w:i/>
          <w:color w:val="000000"/>
          <w:sz w:val="26"/>
          <w:szCs w:val="26"/>
        </w:rPr>
        <w:t xml:space="preserve"> </w:t>
      </w:r>
      <w:r w:rsidRPr="009779D5">
        <w:rPr>
          <w:rFonts w:ascii="Times New Roman" w:eastAsia="Times New Roman" w:hAnsi="Times New Roman" w:cs="Times New Roman"/>
          <w:i/>
          <w:color w:val="000000"/>
          <w:sz w:val="26"/>
          <w:szCs w:val="26"/>
        </w:rPr>
        <w:t>государственной регистрации юридических лиц и индивидуальных</w:t>
      </w:r>
      <w:r>
        <w:rPr>
          <w:rFonts w:ascii="Times New Roman" w:eastAsia="Times New Roman" w:hAnsi="Times New Roman" w:cs="Times New Roman"/>
          <w:i/>
          <w:color w:val="000000"/>
          <w:sz w:val="26"/>
          <w:szCs w:val="26"/>
        </w:rPr>
        <w:t xml:space="preserve"> </w:t>
      </w:r>
      <w:r w:rsidRPr="009779D5">
        <w:rPr>
          <w:rFonts w:ascii="Times New Roman" w:eastAsia="Times New Roman" w:hAnsi="Times New Roman" w:cs="Times New Roman"/>
          <w:i/>
          <w:color w:val="000000"/>
          <w:sz w:val="26"/>
          <w:szCs w:val="26"/>
        </w:rPr>
        <w:t>предпринимателей»</w:t>
      </w:r>
      <w:r w:rsidRPr="00943996">
        <w:rPr>
          <w:rFonts w:ascii="Times New Roman" w:eastAsia="Times New Roman" w:hAnsi="Times New Roman" w:cs="Times New Roman"/>
          <w:i/>
          <w:color w:val="000000"/>
          <w:sz w:val="26"/>
          <w:szCs w:val="26"/>
        </w:rPr>
        <w:t xml:space="preserve">). </w:t>
      </w:r>
    </w:p>
    <w:p w:rsidR="009779D5" w:rsidRDefault="009779D5" w:rsidP="00B20101">
      <w:pPr>
        <w:autoSpaceDE w:val="0"/>
        <w:autoSpaceDN w:val="0"/>
        <w:adjustRightInd w:val="0"/>
        <w:spacing w:after="0" w:line="240" w:lineRule="auto"/>
        <w:ind w:firstLine="540"/>
        <w:jc w:val="both"/>
        <w:rPr>
          <w:rFonts w:ascii="Times New Roman" w:eastAsia="Times New Roman" w:hAnsi="Times New Roman" w:cs="Times New Roman"/>
          <w:b/>
          <w:sz w:val="26"/>
          <w:szCs w:val="26"/>
        </w:rPr>
      </w:pPr>
    </w:p>
    <w:p w:rsidR="00C016E9" w:rsidRDefault="00311A4E" w:rsidP="00C016E9">
      <w:pPr>
        <w:spacing w:after="0" w:line="240" w:lineRule="auto"/>
        <w:ind w:firstLine="5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sidRPr="00685793">
        <w:rPr>
          <w:rFonts w:ascii="Times New Roman" w:eastAsia="Times New Roman" w:hAnsi="Times New Roman" w:cs="Times New Roman"/>
          <w:b/>
          <w:sz w:val="26"/>
          <w:szCs w:val="26"/>
        </w:rPr>
        <w:t>. </w:t>
      </w:r>
      <w:r w:rsidR="00C016E9">
        <w:rPr>
          <w:rFonts w:ascii="Times New Roman" w:eastAsia="Times New Roman" w:hAnsi="Times New Roman" w:cs="Times New Roman"/>
          <w:b/>
          <w:sz w:val="26"/>
          <w:szCs w:val="26"/>
        </w:rPr>
        <w:t>П</w:t>
      </w:r>
      <w:r w:rsidR="00C016E9" w:rsidRPr="00C016E9">
        <w:rPr>
          <w:rFonts w:ascii="Times New Roman" w:eastAsia="Times New Roman" w:hAnsi="Times New Roman" w:cs="Times New Roman"/>
          <w:b/>
          <w:sz w:val="26"/>
          <w:szCs w:val="26"/>
        </w:rPr>
        <w:t>ри повторной реализации возвращенной покупателем алкогольной продукции у налогоплательщика – производителя алкогольной продукции возникает объект налогообложения акцизами при отсутствии права на вычет акциза, уплаченного при первоначальной реализации такой продукции</w:t>
      </w:r>
      <w:r w:rsidR="00C016E9">
        <w:rPr>
          <w:rFonts w:ascii="Times New Roman" w:eastAsia="Times New Roman" w:hAnsi="Times New Roman" w:cs="Times New Roman"/>
          <w:b/>
          <w:sz w:val="26"/>
          <w:szCs w:val="26"/>
        </w:rPr>
        <w:t>.</w:t>
      </w:r>
    </w:p>
    <w:p w:rsidR="00C016E9" w:rsidRDefault="00C016E9" w:rsidP="00C016E9">
      <w:pPr>
        <w:spacing w:after="0" w:line="240" w:lineRule="auto"/>
        <w:ind w:firstLine="540"/>
        <w:jc w:val="both"/>
        <w:rPr>
          <w:rFonts w:ascii="Times New Roman" w:eastAsia="Times New Roman" w:hAnsi="Times New Roman" w:cs="Times New Roman"/>
          <w:b/>
          <w:sz w:val="26"/>
          <w:szCs w:val="26"/>
        </w:rPr>
      </w:pPr>
    </w:p>
    <w:p w:rsidR="00C016E9" w:rsidRPr="00C016E9" w:rsidRDefault="00C016E9" w:rsidP="00C016E9">
      <w:pPr>
        <w:autoSpaceDE w:val="0"/>
        <w:autoSpaceDN w:val="0"/>
        <w:adjustRightInd w:val="0"/>
        <w:spacing w:after="0" w:line="240" w:lineRule="auto"/>
        <w:ind w:firstLine="540"/>
        <w:jc w:val="both"/>
        <w:rPr>
          <w:rFonts w:ascii="Times New Roman" w:hAnsi="Times New Roman" w:cs="Times New Roman"/>
          <w:iCs/>
          <w:sz w:val="26"/>
          <w:szCs w:val="26"/>
        </w:rPr>
      </w:pPr>
      <w:r>
        <w:rPr>
          <w:rFonts w:ascii="Times New Roman" w:hAnsi="Times New Roman" w:cs="Times New Roman"/>
          <w:iCs/>
          <w:sz w:val="26"/>
          <w:szCs w:val="26"/>
        </w:rPr>
        <w:t>Общество являясь</w:t>
      </w:r>
      <w:r w:rsidRPr="00C016E9">
        <w:rPr>
          <w:rFonts w:ascii="Times New Roman" w:hAnsi="Times New Roman" w:cs="Times New Roman"/>
          <w:iCs/>
          <w:sz w:val="26"/>
          <w:szCs w:val="26"/>
        </w:rPr>
        <w:t xml:space="preserve"> пр</w:t>
      </w:r>
      <w:r w:rsidR="00292981">
        <w:rPr>
          <w:rFonts w:ascii="Times New Roman" w:hAnsi="Times New Roman" w:cs="Times New Roman"/>
          <w:iCs/>
          <w:sz w:val="26"/>
          <w:szCs w:val="26"/>
        </w:rPr>
        <w:t xml:space="preserve">оизводителем </w:t>
      </w:r>
      <w:r w:rsidR="00C13CC5">
        <w:rPr>
          <w:rFonts w:ascii="Times New Roman" w:hAnsi="Times New Roman" w:cs="Times New Roman"/>
          <w:iCs/>
          <w:sz w:val="26"/>
          <w:szCs w:val="26"/>
        </w:rPr>
        <w:t xml:space="preserve">алкогольной и </w:t>
      </w:r>
      <w:r w:rsidRPr="00C016E9">
        <w:rPr>
          <w:rFonts w:ascii="Times New Roman" w:hAnsi="Times New Roman" w:cs="Times New Roman"/>
          <w:iCs/>
          <w:sz w:val="26"/>
          <w:szCs w:val="26"/>
        </w:rPr>
        <w:t xml:space="preserve">подакцизной спиртосодержащей продукции, осуществляло также ее реализацию. Придя к выводу о том, что в случае, когда часть реализованной им продукции возвращалась покупателями, реализация продукции фактически не имела места, </w:t>
      </w:r>
      <w:r w:rsidR="00C13CC5">
        <w:rPr>
          <w:rFonts w:ascii="Times New Roman" w:hAnsi="Times New Roman" w:cs="Times New Roman"/>
          <w:iCs/>
          <w:sz w:val="26"/>
          <w:szCs w:val="26"/>
        </w:rPr>
        <w:t>и учитывая,</w:t>
      </w:r>
      <w:r w:rsidRPr="00C016E9">
        <w:rPr>
          <w:rFonts w:ascii="Times New Roman" w:hAnsi="Times New Roman" w:cs="Times New Roman"/>
          <w:iCs/>
          <w:sz w:val="26"/>
          <w:szCs w:val="26"/>
        </w:rPr>
        <w:t xml:space="preserve"> что сумма акциза была уплачена, общество посчитало возможным принять к вычету эту сумму и уменьшит</w:t>
      </w:r>
      <w:r w:rsidR="00292981">
        <w:rPr>
          <w:rFonts w:ascii="Times New Roman" w:hAnsi="Times New Roman" w:cs="Times New Roman"/>
          <w:iCs/>
          <w:sz w:val="26"/>
          <w:szCs w:val="26"/>
        </w:rPr>
        <w:t>ь на нее общий платеж по акцизу</w:t>
      </w:r>
      <w:r w:rsidRPr="00C016E9">
        <w:rPr>
          <w:rFonts w:ascii="Times New Roman" w:hAnsi="Times New Roman" w:cs="Times New Roman"/>
          <w:iCs/>
          <w:sz w:val="26"/>
          <w:szCs w:val="26"/>
        </w:rPr>
        <w:t>.</w:t>
      </w:r>
    </w:p>
    <w:p w:rsidR="00C016E9" w:rsidRPr="00C016E9" w:rsidRDefault="00C016E9" w:rsidP="003833F4">
      <w:pPr>
        <w:autoSpaceDE w:val="0"/>
        <w:autoSpaceDN w:val="0"/>
        <w:adjustRightInd w:val="0"/>
        <w:spacing w:after="0" w:line="240" w:lineRule="auto"/>
        <w:ind w:firstLine="540"/>
        <w:jc w:val="both"/>
        <w:rPr>
          <w:rFonts w:ascii="Times New Roman" w:hAnsi="Times New Roman" w:cs="Times New Roman"/>
          <w:iCs/>
          <w:sz w:val="26"/>
          <w:szCs w:val="26"/>
        </w:rPr>
      </w:pPr>
      <w:r w:rsidRPr="00C016E9">
        <w:rPr>
          <w:rFonts w:ascii="Times New Roman" w:hAnsi="Times New Roman" w:cs="Times New Roman"/>
          <w:iCs/>
          <w:sz w:val="26"/>
          <w:szCs w:val="26"/>
        </w:rPr>
        <w:t xml:space="preserve">Решением налогового органа принятие к вычету суммы акциза, уплаченной по операции реализации товара, завершившейся его возвратом, было признано незаконным; обществу </w:t>
      </w:r>
      <w:proofErr w:type="spellStart"/>
      <w:r w:rsidRPr="00C016E9">
        <w:rPr>
          <w:rFonts w:ascii="Times New Roman" w:hAnsi="Times New Roman" w:cs="Times New Roman"/>
          <w:iCs/>
          <w:sz w:val="26"/>
          <w:szCs w:val="26"/>
        </w:rPr>
        <w:t>доначисл</w:t>
      </w:r>
      <w:r w:rsidR="003833F4">
        <w:rPr>
          <w:rFonts w:ascii="Times New Roman" w:hAnsi="Times New Roman" w:cs="Times New Roman"/>
          <w:iCs/>
          <w:sz w:val="26"/>
          <w:szCs w:val="26"/>
        </w:rPr>
        <w:t>ена</w:t>
      </w:r>
      <w:proofErr w:type="spellEnd"/>
      <w:r w:rsidR="003833F4">
        <w:rPr>
          <w:rFonts w:ascii="Times New Roman" w:hAnsi="Times New Roman" w:cs="Times New Roman"/>
          <w:iCs/>
          <w:sz w:val="26"/>
          <w:szCs w:val="26"/>
        </w:rPr>
        <w:t xml:space="preserve"> сумма акциза, пени и штраф. </w:t>
      </w:r>
      <w:r w:rsidRPr="00C016E9">
        <w:rPr>
          <w:rFonts w:ascii="Times New Roman" w:hAnsi="Times New Roman" w:cs="Times New Roman"/>
          <w:iCs/>
          <w:sz w:val="26"/>
          <w:szCs w:val="26"/>
        </w:rPr>
        <w:t xml:space="preserve">Суды </w:t>
      </w:r>
      <w:r w:rsidR="003833F4">
        <w:rPr>
          <w:rFonts w:ascii="Times New Roman" w:hAnsi="Times New Roman" w:cs="Times New Roman"/>
          <w:iCs/>
          <w:sz w:val="26"/>
          <w:szCs w:val="26"/>
        </w:rPr>
        <w:t xml:space="preserve">также </w:t>
      </w:r>
      <w:r w:rsidRPr="00C016E9">
        <w:rPr>
          <w:rFonts w:ascii="Times New Roman" w:hAnsi="Times New Roman" w:cs="Times New Roman"/>
          <w:iCs/>
          <w:sz w:val="26"/>
          <w:szCs w:val="26"/>
        </w:rPr>
        <w:t>пришли к выводу о наличии прямого законодательного запрета на вычет соответствующих сумм при реализации алкогольной и (или) подакцизной спиртосодержащей продукции.</w:t>
      </w:r>
    </w:p>
    <w:p w:rsidR="00C016E9" w:rsidRDefault="003833F4" w:rsidP="00C016E9">
      <w:pPr>
        <w:autoSpaceDE w:val="0"/>
        <w:autoSpaceDN w:val="0"/>
        <w:adjustRightInd w:val="0"/>
        <w:spacing w:after="0" w:line="240" w:lineRule="auto"/>
        <w:ind w:firstLine="540"/>
        <w:jc w:val="both"/>
        <w:rPr>
          <w:rFonts w:ascii="Times New Roman" w:hAnsi="Times New Roman" w:cs="Times New Roman"/>
          <w:iCs/>
          <w:sz w:val="26"/>
          <w:szCs w:val="26"/>
        </w:rPr>
      </w:pPr>
      <w:r>
        <w:rPr>
          <w:rFonts w:ascii="Times New Roman" w:hAnsi="Times New Roman" w:cs="Times New Roman"/>
          <w:iCs/>
          <w:sz w:val="26"/>
          <w:szCs w:val="26"/>
        </w:rPr>
        <w:t>По мнению общества</w:t>
      </w:r>
      <w:r w:rsidR="00C016E9" w:rsidRPr="00C016E9">
        <w:rPr>
          <w:rFonts w:ascii="Times New Roman" w:hAnsi="Times New Roman" w:cs="Times New Roman"/>
          <w:iCs/>
          <w:sz w:val="26"/>
          <w:szCs w:val="26"/>
        </w:rPr>
        <w:t xml:space="preserve">, </w:t>
      </w:r>
      <w:r w:rsidRPr="003833F4">
        <w:rPr>
          <w:rFonts w:ascii="Times New Roman" w:hAnsi="Times New Roman" w:cs="Times New Roman"/>
          <w:iCs/>
          <w:sz w:val="26"/>
          <w:szCs w:val="26"/>
        </w:rPr>
        <w:t>пункт 14 статьи 187</w:t>
      </w:r>
      <w:r>
        <w:rPr>
          <w:rFonts w:ascii="Times New Roman" w:hAnsi="Times New Roman" w:cs="Times New Roman"/>
          <w:iCs/>
          <w:sz w:val="26"/>
          <w:szCs w:val="26"/>
        </w:rPr>
        <w:t xml:space="preserve"> и </w:t>
      </w:r>
      <w:r w:rsidR="00292981">
        <w:rPr>
          <w:rFonts w:ascii="Times New Roman" w:hAnsi="Times New Roman" w:cs="Times New Roman"/>
          <w:iCs/>
          <w:sz w:val="26"/>
          <w:szCs w:val="26"/>
        </w:rPr>
        <w:t>пункт</w:t>
      </w:r>
      <w:r w:rsidRPr="003833F4">
        <w:rPr>
          <w:rFonts w:ascii="Times New Roman" w:hAnsi="Times New Roman" w:cs="Times New Roman"/>
          <w:iCs/>
          <w:sz w:val="26"/>
          <w:szCs w:val="26"/>
        </w:rPr>
        <w:t xml:space="preserve"> 5 статьи 200</w:t>
      </w:r>
      <w:r w:rsidRPr="003833F4">
        <w:t xml:space="preserve"> </w:t>
      </w:r>
      <w:r w:rsidRPr="003833F4">
        <w:rPr>
          <w:rFonts w:ascii="Times New Roman" w:hAnsi="Times New Roman" w:cs="Times New Roman"/>
          <w:iCs/>
          <w:sz w:val="26"/>
          <w:szCs w:val="26"/>
        </w:rPr>
        <w:t xml:space="preserve">Налогового кодекса Российской Федерации (в редакции Федерального закона от </w:t>
      </w:r>
      <w:r>
        <w:rPr>
          <w:rFonts w:ascii="Times New Roman" w:hAnsi="Times New Roman" w:cs="Times New Roman"/>
          <w:iCs/>
          <w:sz w:val="26"/>
          <w:szCs w:val="26"/>
        </w:rPr>
        <w:t>0</w:t>
      </w:r>
      <w:r w:rsidRPr="003833F4">
        <w:rPr>
          <w:rFonts w:ascii="Times New Roman" w:hAnsi="Times New Roman" w:cs="Times New Roman"/>
          <w:iCs/>
          <w:sz w:val="26"/>
          <w:szCs w:val="26"/>
        </w:rPr>
        <w:t>5</w:t>
      </w:r>
      <w:r>
        <w:rPr>
          <w:rFonts w:ascii="Times New Roman" w:hAnsi="Times New Roman" w:cs="Times New Roman"/>
          <w:iCs/>
          <w:sz w:val="26"/>
          <w:szCs w:val="26"/>
        </w:rPr>
        <w:t>.04.</w:t>
      </w:r>
      <w:r w:rsidRPr="003833F4">
        <w:rPr>
          <w:rFonts w:ascii="Times New Roman" w:hAnsi="Times New Roman" w:cs="Times New Roman"/>
          <w:iCs/>
          <w:sz w:val="26"/>
          <w:szCs w:val="26"/>
        </w:rPr>
        <w:t>2016 №</w:t>
      </w:r>
      <w:r>
        <w:rPr>
          <w:rFonts w:ascii="Times New Roman" w:hAnsi="Times New Roman" w:cs="Times New Roman"/>
          <w:iCs/>
          <w:sz w:val="26"/>
          <w:szCs w:val="26"/>
        </w:rPr>
        <w:t> </w:t>
      </w:r>
      <w:r w:rsidRPr="003833F4">
        <w:rPr>
          <w:rFonts w:ascii="Times New Roman" w:hAnsi="Times New Roman" w:cs="Times New Roman"/>
          <w:iCs/>
          <w:sz w:val="26"/>
          <w:szCs w:val="26"/>
        </w:rPr>
        <w:t>101-ФЗ)</w:t>
      </w:r>
      <w:r>
        <w:rPr>
          <w:rFonts w:ascii="Times New Roman" w:hAnsi="Times New Roman" w:cs="Times New Roman"/>
          <w:iCs/>
          <w:sz w:val="26"/>
          <w:szCs w:val="26"/>
        </w:rPr>
        <w:t xml:space="preserve"> </w:t>
      </w:r>
      <w:r w:rsidR="00C016E9" w:rsidRPr="00C016E9">
        <w:rPr>
          <w:rFonts w:ascii="Times New Roman" w:hAnsi="Times New Roman" w:cs="Times New Roman"/>
          <w:iCs/>
          <w:sz w:val="26"/>
          <w:szCs w:val="26"/>
        </w:rPr>
        <w:t>лишают налогоплательщиков – производителей алкогольной и (или) подакцизной спиртосодержащей продукции права применять вычет на сумму акциза, уплаченного налогоплательщиком</w:t>
      </w:r>
      <w:r>
        <w:rPr>
          <w:rFonts w:ascii="Times New Roman" w:hAnsi="Times New Roman" w:cs="Times New Roman"/>
          <w:iCs/>
          <w:sz w:val="26"/>
          <w:szCs w:val="26"/>
        </w:rPr>
        <w:t xml:space="preserve">, в случае возврата покупателем </w:t>
      </w:r>
      <w:r w:rsidR="00C016E9" w:rsidRPr="00C016E9">
        <w:rPr>
          <w:rFonts w:ascii="Times New Roman" w:hAnsi="Times New Roman" w:cs="Times New Roman"/>
          <w:iCs/>
          <w:sz w:val="26"/>
          <w:szCs w:val="26"/>
        </w:rPr>
        <w:t>подакцизных товаров (в том числе в течение гарантийного срока) или отказа от них; это фактически приводит к двойному налогообложению операции по реализации одного и того же товара, влечет нарушение принципа равенства в отношении таких плательщиков акциза и необоснованное ограничение их законных прав по сравнению с плательщиками акциза, реали</w:t>
      </w:r>
      <w:r w:rsidR="003023F0">
        <w:rPr>
          <w:rFonts w:ascii="Times New Roman" w:hAnsi="Times New Roman" w:cs="Times New Roman"/>
          <w:iCs/>
          <w:sz w:val="26"/>
          <w:szCs w:val="26"/>
        </w:rPr>
        <w:t>зующими иные подакцизные товары,</w:t>
      </w:r>
      <w:r w:rsidR="00C016E9" w:rsidRPr="00C016E9">
        <w:rPr>
          <w:rFonts w:ascii="Times New Roman" w:hAnsi="Times New Roman" w:cs="Times New Roman"/>
          <w:iCs/>
          <w:sz w:val="26"/>
          <w:szCs w:val="26"/>
        </w:rPr>
        <w:t xml:space="preserve"> </w:t>
      </w:r>
      <w:r w:rsidR="003023F0">
        <w:rPr>
          <w:rFonts w:ascii="Times New Roman" w:hAnsi="Times New Roman" w:cs="Times New Roman"/>
          <w:iCs/>
          <w:sz w:val="26"/>
          <w:szCs w:val="26"/>
        </w:rPr>
        <w:t>в</w:t>
      </w:r>
      <w:r w:rsidR="00C016E9" w:rsidRPr="00C016E9">
        <w:rPr>
          <w:rFonts w:ascii="Times New Roman" w:hAnsi="Times New Roman" w:cs="Times New Roman"/>
          <w:iCs/>
          <w:sz w:val="26"/>
          <w:szCs w:val="26"/>
        </w:rPr>
        <w:t xml:space="preserve"> связи с этим </w:t>
      </w:r>
      <w:r w:rsidR="003023F0">
        <w:rPr>
          <w:rFonts w:ascii="Times New Roman" w:hAnsi="Times New Roman" w:cs="Times New Roman"/>
          <w:iCs/>
          <w:sz w:val="26"/>
          <w:szCs w:val="26"/>
        </w:rPr>
        <w:t>общество</w:t>
      </w:r>
      <w:r w:rsidR="00C016E9" w:rsidRPr="00C016E9">
        <w:rPr>
          <w:rFonts w:ascii="Times New Roman" w:hAnsi="Times New Roman" w:cs="Times New Roman"/>
          <w:iCs/>
          <w:sz w:val="26"/>
          <w:szCs w:val="26"/>
        </w:rPr>
        <w:t xml:space="preserve"> проси</w:t>
      </w:r>
      <w:r>
        <w:rPr>
          <w:rFonts w:ascii="Times New Roman" w:hAnsi="Times New Roman" w:cs="Times New Roman"/>
          <w:iCs/>
          <w:sz w:val="26"/>
          <w:szCs w:val="26"/>
        </w:rPr>
        <w:t>л</w:t>
      </w:r>
      <w:r w:rsidR="003023F0">
        <w:rPr>
          <w:rFonts w:ascii="Times New Roman" w:hAnsi="Times New Roman" w:cs="Times New Roman"/>
          <w:iCs/>
          <w:sz w:val="26"/>
          <w:szCs w:val="26"/>
        </w:rPr>
        <w:t>о</w:t>
      </w:r>
      <w:r w:rsidR="00C016E9" w:rsidRPr="00C016E9">
        <w:rPr>
          <w:rFonts w:ascii="Times New Roman" w:hAnsi="Times New Roman" w:cs="Times New Roman"/>
          <w:iCs/>
          <w:sz w:val="26"/>
          <w:szCs w:val="26"/>
        </w:rPr>
        <w:t xml:space="preserve"> признать оспариваемые законоположения не соответствующими К</w:t>
      </w:r>
      <w:r>
        <w:rPr>
          <w:rFonts w:ascii="Times New Roman" w:hAnsi="Times New Roman" w:cs="Times New Roman"/>
          <w:iCs/>
          <w:sz w:val="26"/>
          <w:szCs w:val="26"/>
        </w:rPr>
        <w:t>онституции Российской Федерации</w:t>
      </w:r>
      <w:r w:rsidR="00C016E9" w:rsidRPr="00C016E9">
        <w:rPr>
          <w:rFonts w:ascii="Times New Roman" w:hAnsi="Times New Roman" w:cs="Times New Roman"/>
          <w:iCs/>
          <w:sz w:val="26"/>
          <w:szCs w:val="26"/>
        </w:rPr>
        <w:t>.</w:t>
      </w:r>
    </w:p>
    <w:p w:rsidR="003833F4" w:rsidRDefault="00C016E9" w:rsidP="00C016E9">
      <w:pPr>
        <w:autoSpaceDE w:val="0"/>
        <w:autoSpaceDN w:val="0"/>
        <w:adjustRightInd w:val="0"/>
        <w:spacing w:after="0" w:line="240" w:lineRule="auto"/>
        <w:ind w:firstLine="540"/>
        <w:jc w:val="both"/>
        <w:rPr>
          <w:rFonts w:ascii="Times New Roman" w:hAnsi="Times New Roman" w:cs="Times New Roman"/>
          <w:iCs/>
          <w:sz w:val="26"/>
          <w:szCs w:val="26"/>
        </w:rPr>
      </w:pPr>
      <w:r>
        <w:rPr>
          <w:rFonts w:ascii="Times New Roman" w:hAnsi="Times New Roman" w:cs="Times New Roman"/>
          <w:iCs/>
          <w:sz w:val="26"/>
          <w:szCs w:val="26"/>
        </w:rPr>
        <w:t xml:space="preserve">Отказывая в </w:t>
      </w:r>
      <w:r w:rsidR="00C13CC5">
        <w:rPr>
          <w:rFonts w:ascii="Times New Roman" w:hAnsi="Times New Roman" w:cs="Times New Roman"/>
          <w:iCs/>
          <w:sz w:val="26"/>
          <w:szCs w:val="26"/>
        </w:rPr>
        <w:t xml:space="preserve">принятии к </w:t>
      </w:r>
      <w:r>
        <w:rPr>
          <w:rFonts w:ascii="Times New Roman" w:hAnsi="Times New Roman" w:cs="Times New Roman"/>
          <w:iCs/>
          <w:sz w:val="26"/>
          <w:szCs w:val="26"/>
        </w:rPr>
        <w:t>рассмотрени</w:t>
      </w:r>
      <w:r w:rsidR="00C13CC5">
        <w:rPr>
          <w:rFonts w:ascii="Times New Roman" w:hAnsi="Times New Roman" w:cs="Times New Roman"/>
          <w:iCs/>
          <w:sz w:val="26"/>
          <w:szCs w:val="26"/>
        </w:rPr>
        <w:t>ю</w:t>
      </w:r>
      <w:r>
        <w:rPr>
          <w:rFonts w:ascii="Times New Roman" w:hAnsi="Times New Roman" w:cs="Times New Roman"/>
          <w:iCs/>
          <w:sz w:val="26"/>
          <w:szCs w:val="26"/>
        </w:rPr>
        <w:t xml:space="preserve"> жалобы </w:t>
      </w:r>
      <w:r w:rsidR="003023F0">
        <w:rPr>
          <w:rFonts w:ascii="Times New Roman" w:hAnsi="Times New Roman" w:cs="Times New Roman"/>
          <w:iCs/>
          <w:sz w:val="26"/>
          <w:szCs w:val="26"/>
        </w:rPr>
        <w:t>общества</w:t>
      </w:r>
      <w:r>
        <w:rPr>
          <w:rFonts w:ascii="Times New Roman" w:hAnsi="Times New Roman" w:cs="Times New Roman"/>
          <w:iCs/>
          <w:sz w:val="26"/>
          <w:szCs w:val="26"/>
        </w:rPr>
        <w:t xml:space="preserve"> </w:t>
      </w:r>
      <w:r w:rsidRPr="00685793">
        <w:rPr>
          <w:rFonts w:ascii="Times New Roman" w:hAnsi="Times New Roman" w:cs="Times New Roman"/>
          <w:iCs/>
          <w:sz w:val="26"/>
          <w:szCs w:val="26"/>
        </w:rPr>
        <w:t>Конституционный Суд Российской Федерации</w:t>
      </w:r>
      <w:r>
        <w:rPr>
          <w:rFonts w:ascii="Times New Roman" w:hAnsi="Times New Roman" w:cs="Times New Roman"/>
          <w:iCs/>
          <w:sz w:val="26"/>
          <w:szCs w:val="26"/>
        </w:rPr>
        <w:t xml:space="preserve"> отметил, </w:t>
      </w:r>
      <w:r w:rsidR="003833F4">
        <w:rPr>
          <w:rFonts w:ascii="Times New Roman" w:hAnsi="Times New Roman" w:cs="Times New Roman"/>
          <w:iCs/>
          <w:sz w:val="26"/>
          <w:szCs w:val="26"/>
        </w:rPr>
        <w:t>что з</w:t>
      </w:r>
      <w:r w:rsidR="003833F4" w:rsidRPr="003833F4">
        <w:rPr>
          <w:rFonts w:ascii="Times New Roman" w:hAnsi="Times New Roman" w:cs="Times New Roman"/>
          <w:iCs/>
          <w:sz w:val="26"/>
          <w:szCs w:val="26"/>
        </w:rPr>
        <w:t xml:space="preserve">апрет на применение вычетов при уплате акциза в связи с реализацией того или иного товара, принципиальная возможность использования которых предполагается федеральным законодателем для иных подакцизных товаров, может предопределяться спецификой соответствующего товара, существующими экономическими и социальными условиями и т.п. </w:t>
      </w:r>
    </w:p>
    <w:p w:rsidR="00292981" w:rsidRDefault="003833F4" w:rsidP="00C016E9">
      <w:pPr>
        <w:autoSpaceDE w:val="0"/>
        <w:autoSpaceDN w:val="0"/>
        <w:adjustRightInd w:val="0"/>
        <w:spacing w:after="0" w:line="240" w:lineRule="auto"/>
        <w:ind w:firstLine="540"/>
        <w:jc w:val="both"/>
        <w:rPr>
          <w:rFonts w:ascii="Times New Roman" w:hAnsi="Times New Roman" w:cs="Times New Roman"/>
          <w:iCs/>
          <w:sz w:val="26"/>
          <w:szCs w:val="26"/>
        </w:rPr>
      </w:pPr>
      <w:r w:rsidRPr="003833F4">
        <w:rPr>
          <w:rFonts w:ascii="Times New Roman" w:hAnsi="Times New Roman" w:cs="Times New Roman"/>
          <w:iCs/>
          <w:sz w:val="26"/>
          <w:szCs w:val="26"/>
        </w:rPr>
        <w:t>Акциз по своему экономико</w:t>
      </w:r>
      <w:r w:rsidR="00292981">
        <w:rPr>
          <w:rFonts w:ascii="Times New Roman" w:hAnsi="Times New Roman" w:cs="Times New Roman"/>
          <w:iCs/>
          <w:sz w:val="26"/>
          <w:szCs w:val="26"/>
        </w:rPr>
        <w:t>-правовому содержанию</w:t>
      </w:r>
      <w:r w:rsidRPr="003833F4">
        <w:rPr>
          <w:rFonts w:ascii="Times New Roman" w:hAnsi="Times New Roman" w:cs="Times New Roman"/>
          <w:iCs/>
          <w:sz w:val="26"/>
          <w:szCs w:val="26"/>
        </w:rPr>
        <w:t xml:space="preserve"> призван, влияя на цену товара определенной категории, уменьшать доходность производства и реализации этого товара и тем самым становиться барьером для поступления его на рынок, а значит, и для его потребления. Соответственно, федеральный законодатель вправе установить такие особенности взимания акциза при продаже, в частности алкогольной продукции, которые при всей ее специфике и трудностях контроля за процессом ее реализации обусловливали бы обложение акцизом каждой новой поставки на рынок данного подакцизного товара. Такое правовое регулирование в силу экономико-правовой природы акциза не должно рассматриваться как влекущее двойное налогообложение. </w:t>
      </w:r>
    </w:p>
    <w:p w:rsidR="00C016E9" w:rsidRPr="00685793" w:rsidRDefault="003833F4" w:rsidP="00C016E9">
      <w:pPr>
        <w:autoSpaceDE w:val="0"/>
        <w:autoSpaceDN w:val="0"/>
        <w:adjustRightInd w:val="0"/>
        <w:spacing w:after="0" w:line="240" w:lineRule="auto"/>
        <w:ind w:firstLine="540"/>
        <w:jc w:val="both"/>
        <w:rPr>
          <w:rFonts w:ascii="Times New Roman" w:hAnsi="Times New Roman" w:cs="Times New Roman"/>
          <w:iCs/>
          <w:sz w:val="26"/>
          <w:szCs w:val="26"/>
        </w:rPr>
      </w:pPr>
      <w:r>
        <w:rPr>
          <w:rFonts w:ascii="Times New Roman" w:hAnsi="Times New Roman" w:cs="Times New Roman"/>
          <w:iCs/>
          <w:sz w:val="26"/>
          <w:szCs w:val="26"/>
        </w:rPr>
        <w:t xml:space="preserve">Учитывая данные обстоятельства </w:t>
      </w:r>
      <w:r w:rsidRPr="00685793">
        <w:rPr>
          <w:rFonts w:ascii="Times New Roman" w:hAnsi="Times New Roman" w:cs="Times New Roman"/>
          <w:iCs/>
          <w:sz w:val="26"/>
          <w:szCs w:val="26"/>
        </w:rPr>
        <w:t>Конституционный Суд Российской Федерации</w:t>
      </w:r>
      <w:r>
        <w:rPr>
          <w:rFonts w:ascii="Times New Roman" w:hAnsi="Times New Roman" w:cs="Times New Roman"/>
          <w:iCs/>
          <w:sz w:val="26"/>
          <w:szCs w:val="26"/>
        </w:rPr>
        <w:t xml:space="preserve"> </w:t>
      </w:r>
      <w:r w:rsidR="003023F0">
        <w:rPr>
          <w:rFonts w:ascii="Times New Roman" w:hAnsi="Times New Roman" w:cs="Times New Roman"/>
          <w:iCs/>
          <w:sz w:val="26"/>
          <w:szCs w:val="26"/>
        </w:rPr>
        <w:t xml:space="preserve">отказал в </w:t>
      </w:r>
      <w:r>
        <w:rPr>
          <w:rFonts w:ascii="Times New Roman" w:hAnsi="Times New Roman" w:cs="Times New Roman"/>
          <w:iCs/>
          <w:sz w:val="26"/>
          <w:szCs w:val="26"/>
        </w:rPr>
        <w:t>призна</w:t>
      </w:r>
      <w:r w:rsidR="003023F0">
        <w:rPr>
          <w:rFonts w:ascii="Times New Roman" w:hAnsi="Times New Roman" w:cs="Times New Roman"/>
          <w:iCs/>
          <w:sz w:val="26"/>
          <w:szCs w:val="26"/>
        </w:rPr>
        <w:t>нии не</w:t>
      </w:r>
      <w:r>
        <w:rPr>
          <w:rFonts w:ascii="Times New Roman" w:hAnsi="Times New Roman" w:cs="Times New Roman"/>
          <w:iCs/>
          <w:sz w:val="26"/>
          <w:szCs w:val="26"/>
        </w:rPr>
        <w:t>конституционным</w:t>
      </w:r>
      <w:r w:rsidR="00292981">
        <w:rPr>
          <w:rFonts w:ascii="Times New Roman" w:hAnsi="Times New Roman" w:cs="Times New Roman"/>
          <w:iCs/>
          <w:sz w:val="26"/>
          <w:szCs w:val="26"/>
        </w:rPr>
        <w:t>и</w:t>
      </w:r>
      <w:r>
        <w:rPr>
          <w:rFonts w:ascii="Times New Roman" w:hAnsi="Times New Roman" w:cs="Times New Roman"/>
          <w:iCs/>
          <w:sz w:val="26"/>
          <w:szCs w:val="26"/>
        </w:rPr>
        <w:t xml:space="preserve"> положени</w:t>
      </w:r>
      <w:r w:rsidR="003023F0">
        <w:rPr>
          <w:rFonts w:ascii="Times New Roman" w:hAnsi="Times New Roman" w:cs="Times New Roman"/>
          <w:iCs/>
          <w:sz w:val="26"/>
          <w:szCs w:val="26"/>
        </w:rPr>
        <w:t xml:space="preserve">й </w:t>
      </w:r>
      <w:r>
        <w:rPr>
          <w:rFonts w:ascii="Times New Roman" w:hAnsi="Times New Roman" w:cs="Times New Roman"/>
          <w:iCs/>
          <w:sz w:val="26"/>
          <w:szCs w:val="26"/>
        </w:rPr>
        <w:t>устанавливающи</w:t>
      </w:r>
      <w:r w:rsidR="003023F0">
        <w:rPr>
          <w:rFonts w:ascii="Times New Roman" w:hAnsi="Times New Roman" w:cs="Times New Roman"/>
          <w:iCs/>
          <w:sz w:val="26"/>
          <w:szCs w:val="26"/>
        </w:rPr>
        <w:t>х</w:t>
      </w:r>
      <w:r>
        <w:rPr>
          <w:rFonts w:ascii="Times New Roman" w:hAnsi="Times New Roman" w:cs="Times New Roman"/>
          <w:iCs/>
          <w:sz w:val="26"/>
          <w:szCs w:val="26"/>
        </w:rPr>
        <w:t xml:space="preserve">, </w:t>
      </w:r>
      <w:r w:rsidR="00BB6A5F">
        <w:rPr>
          <w:rFonts w:ascii="Times New Roman" w:hAnsi="Times New Roman" w:cs="Times New Roman"/>
          <w:iCs/>
          <w:sz w:val="26"/>
          <w:szCs w:val="26"/>
        </w:rPr>
        <w:t>что каждая</w:t>
      </w:r>
      <w:r w:rsidR="00C016E9" w:rsidRPr="00C016E9">
        <w:rPr>
          <w:rFonts w:ascii="Times New Roman" w:hAnsi="Times New Roman" w:cs="Times New Roman"/>
          <w:iCs/>
          <w:sz w:val="26"/>
          <w:szCs w:val="26"/>
        </w:rPr>
        <w:t xml:space="preserve"> операция по реализации алкогольной и (или) подакцизной спиртосодержащей продукции подлежит обложению акцизом – </w:t>
      </w:r>
      <w:r w:rsidR="00C016E9" w:rsidRPr="00C016E9">
        <w:rPr>
          <w:rFonts w:ascii="Times New Roman" w:hAnsi="Times New Roman" w:cs="Times New Roman"/>
          <w:iCs/>
          <w:sz w:val="26"/>
          <w:szCs w:val="26"/>
        </w:rPr>
        <w:lastRenderedPageBreak/>
        <w:t xml:space="preserve">независимо от того, осуществляется ли реализация вновь произведенного товара или же </w:t>
      </w:r>
      <w:r w:rsidR="00C016E9">
        <w:rPr>
          <w:rFonts w:ascii="Times New Roman" w:hAnsi="Times New Roman" w:cs="Times New Roman"/>
          <w:iCs/>
          <w:sz w:val="26"/>
          <w:szCs w:val="26"/>
        </w:rPr>
        <w:t>ранее возвращенного покупателем</w:t>
      </w:r>
      <w:r w:rsidR="00BB6A5F">
        <w:rPr>
          <w:rFonts w:ascii="Times New Roman" w:hAnsi="Times New Roman" w:cs="Times New Roman"/>
          <w:iCs/>
          <w:sz w:val="26"/>
          <w:szCs w:val="26"/>
        </w:rPr>
        <w:t xml:space="preserve"> </w:t>
      </w:r>
      <w:r w:rsidR="00BB6A5F" w:rsidRPr="00BB6A5F">
        <w:rPr>
          <w:rFonts w:ascii="Times New Roman" w:hAnsi="Times New Roman" w:cs="Times New Roman"/>
          <w:iCs/>
          <w:sz w:val="26"/>
          <w:szCs w:val="26"/>
        </w:rPr>
        <w:t>при отсутствии права на вычет акциза, уплаченного при первоначальной реализации такой продукции.</w:t>
      </w:r>
    </w:p>
    <w:p w:rsidR="00BB6A5F" w:rsidRDefault="00C016E9" w:rsidP="00BB6A5F">
      <w:pPr>
        <w:spacing w:after="0" w:line="240" w:lineRule="auto"/>
        <w:ind w:firstLine="540"/>
        <w:jc w:val="both"/>
        <w:rPr>
          <w:rFonts w:ascii="Times New Roman" w:eastAsia="Times New Roman" w:hAnsi="Times New Roman" w:cs="Times New Roman"/>
          <w:i/>
          <w:sz w:val="26"/>
          <w:szCs w:val="26"/>
        </w:rPr>
      </w:pPr>
      <w:r w:rsidRPr="00685793">
        <w:rPr>
          <w:rFonts w:ascii="Times New Roman" w:eastAsia="Times New Roman" w:hAnsi="Times New Roman" w:cs="Times New Roman"/>
          <w:i/>
          <w:sz w:val="26"/>
          <w:szCs w:val="26"/>
        </w:rPr>
        <w:t>Данные выводы содержатся в Определении Конституционного Суда Российской Федерации о</w:t>
      </w:r>
      <w:r>
        <w:rPr>
          <w:rFonts w:ascii="Times New Roman" w:eastAsia="Times New Roman" w:hAnsi="Times New Roman" w:cs="Times New Roman"/>
          <w:i/>
          <w:sz w:val="26"/>
          <w:szCs w:val="26"/>
        </w:rPr>
        <w:t>т 13.0</w:t>
      </w:r>
      <w:r w:rsidR="00BB6A5F">
        <w:rPr>
          <w:rFonts w:ascii="Times New Roman" w:eastAsia="Times New Roman" w:hAnsi="Times New Roman" w:cs="Times New Roman"/>
          <w:i/>
          <w:sz w:val="26"/>
          <w:szCs w:val="26"/>
        </w:rPr>
        <w:t>3</w:t>
      </w:r>
      <w:r>
        <w:rPr>
          <w:rFonts w:ascii="Times New Roman" w:eastAsia="Times New Roman" w:hAnsi="Times New Roman" w:cs="Times New Roman"/>
          <w:i/>
          <w:sz w:val="26"/>
          <w:szCs w:val="26"/>
        </w:rPr>
        <w:t xml:space="preserve">.2018 № 592-О (по жалобе </w:t>
      </w:r>
      <w:r w:rsidRPr="00685793">
        <w:rPr>
          <w:rFonts w:ascii="Times New Roman" w:eastAsia="Times New Roman" w:hAnsi="Times New Roman" w:cs="Times New Roman"/>
          <w:i/>
          <w:sz w:val="26"/>
          <w:szCs w:val="26"/>
        </w:rPr>
        <w:t>АО «</w:t>
      </w:r>
      <w:r>
        <w:rPr>
          <w:rFonts w:ascii="Times New Roman" w:eastAsia="Times New Roman" w:hAnsi="Times New Roman" w:cs="Times New Roman"/>
          <w:i/>
          <w:sz w:val="26"/>
          <w:szCs w:val="26"/>
        </w:rPr>
        <w:t>Дека</w:t>
      </w:r>
      <w:r w:rsidRPr="00685793">
        <w:rPr>
          <w:rFonts w:ascii="Times New Roman" w:eastAsia="Times New Roman" w:hAnsi="Times New Roman" w:cs="Times New Roman"/>
          <w:i/>
          <w:sz w:val="26"/>
          <w:szCs w:val="26"/>
        </w:rPr>
        <w:t xml:space="preserve">» </w:t>
      </w:r>
      <w:r w:rsidR="00BB6A5F" w:rsidRPr="00BB6A5F">
        <w:rPr>
          <w:rFonts w:ascii="Times New Roman" w:eastAsia="Times New Roman" w:hAnsi="Times New Roman" w:cs="Times New Roman"/>
          <w:i/>
          <w:sz w:val="26"/>
          <w:szCs w:val="26"/>
        </w:rPr>
        <w:t>на нарушение конституционных прав и свобод пунктом 14 статьи 187 и пунктом 5 статьи 200 Налогового кодекса Российской Федерации</w:t>
      </w:r>
      <w:r w:rsidRPr="00685793">
        <w:rPr>
          <w:rFonts w:ascii="Times New Roman" w:eastAsia="Times New Roman" w:hAnsi="Times New Roman" w:cs="Times New Roman"/>
          <w:i/>
          <w:sz w:val="26"/>
          <w:szCs w:val="26"/>
        </w:rPr>
        <w:t>).</w:t>
      </w:r>
    </w:p>
    <w:p w:rsidR="00BB6A5F" w:rsidRDefault="00BB6A5F" w:rsidP="00BB6A5F">
      <w:pPr>
        <w:spacing w:after="0" w:line="240" w:lineRule="auto"/>
        <w:ind w:firstLine="540"/>
        <w:jc w:val="both"/>
        <w:rPr>
          <w:rFonts w:ascii="Times New Roman" w:eastAsia="Times New Roman" w:hAnsi="Times New Roman" w:cs="Times New Roman"/>
          <w:i/>
          <w:sz w:val="26"/>
          <w:szCs w:val="26"/>
        </w:rPr>
      </w:pPr>
    </w:p>
    <w:p w:rsidR="00311A4E" w:rsidRPr="00BB6A5F" w:rsidRDefault="00BB6A5F" w:rsidP="00BB6A5F">
      <w:pPr>
        <w:spacing w:after="0" w:line="240" w:lineRule="auto"/>
        <w:ind w:firstLine="540"/>
        <w:jc w:val="both"/>
        <w:rPr>
          <w:rFonts w:ascii="Times New Roman" w:eastAsia="Times New Roman" w:hAnsi="Times New Roman" w:cs="Times New Roman"/>
          <w:i/>
          <w:sz w:val="26"/>
          <w:szCs w:val="26"/>
        </w:rPr>
      </w:pPr>
      <w:r w:rsidRPr="00BB6A5F">
        <w:rPr>
          <w:rFonts w:ascii="Times New Roman" w:eastAsia="Times New Roman" w:hAnsi="Times New Roman" w:cs="Times New Roman"/>
          <w:b/>
          <w:sz w:val="26"/>
          <w:szCs w:val="26"/>
        </w:rPr>
        <w:t>4.</w:t>
      </w:r>
      <w:r>
        <w:rPr>
          <w:rFonts w:ascii="Times New Roman" w:eastAsia="Times New Roman" w:hAnsi="Times New Roman" w:cs="Times New Roman"/>
          <w:i/>
          <w:sz w:val="26"/>
          <w:szCs w:val="26"/>
        </w:rPr>
        <w:t xml:space="preserve"> </w:t>
      </w:r>
      <w:r w:rsidR="00311A4E" w:rsidRPr="00685793">
        <w:rPr>
          <w:rFonts w:ascii="Times New Roman" w:eastAsia="Times New Roman" w:hAnsi="Times New Roman" w:cs="Times New Roman"/>
          <w:b/>
          <w:sz w:val="26"/>
          <w:szCs w:val="26"/>
        </w:rPr>
        <w:t>Одной из форм проведения налогового контроля являются выездные налоговые проверки, при их осуществлении налоговые органы вправе привлекать сотрудников органов внутренних дел (пункт 1 статьи 36</w:t>
      </w:r>
      <w:r w:rsidR="00311A4E">
        <w:rPr>
          <w:rFonts w:ascii="Times New Roman" w:eastAsia="Times New Roman" w:hAnsi="Times New Roman" w:cs="Times New Roman"/>
          <w:b/>
          <w:sz w:val="26"/>
          <w:szCs w:val="26"/>
        </w:rPr>
        <w:t xml:space="preserve"> Налогового кодекса Российской Федерации</w:t>
      </w:r>
      <w:r w:rsidR="00311A4E" w:rsidRPr="00685793">
        <w:rPr>
          <w:rFonts w:ascii="Times New Roman" w:eastAsia="Times New Roman" w:hAnsi="Times New Roman" w:cs="Times New Roman"/>
          <w:b/>
          <w:sz w:val="26"/>
          <w:szCs w:val="26"/>
        </w:rPr>
        <w:t>)</w:t>
      </w:r>
      <w:r w:rsidR="00311A4E">
        <w:rPr>
          <w:rFonts w:ascii="Times New Roman" w:eastAsia="Times New Roman" w:hAnsi="Times New Roman" w:cs="Times New Roman"/>
          <w:b/>
          <w:sz w:val="26"/>
          <w:szCs w:val="26"/>
        </w:rPr>
        <w:t>.</w:t>
      </w:r>
    </w:p>
    <w:p w:rsidR="00311A4E" w:rsidRDefault="00311A4E" w:rsidP="00311A4E">
      <w:pPr>
        <w:spacing w:after="0" w:line="240" w:lineRule="auto"/>
        <w:ind w:firstLine="540"/>
        <w:jc w:val="both"/>
        <w:rPr>
          <w:rFonts w:ascii="Times New Roman" w:eastAsia="Times New Roman" w:hAnsi="Times New Roman" w:cs="Times New Roman"/>
          <w:b/>
          <w:sz w:val="26"/>
          <w:szCs w:val="26"/>
        </w:rPr>
      </w:pPr>
    </w:p>
    <w:p w:rsidR="00311A4E" w:rsidRDefault="00311A4E" w:rsidP="00311A4E">
      <w:pPr>
        <w:autoSpaceDE w:val="0"/>
        <w:autoSpaceDN w:val="0"/>
        <w:adjustRightInd w:val="0"/>
        <w:spacing w:after="0" w:line="240" w:lineRule="auto"/>
        <w:ind w:firstLine="540"/>
        <w:jc w:val="both"/>
        <w:rPr>
          <w:rFonts w:ascii="Times New Roman" w:hAnsi="Times New Roman" w:cs="Times New Roman"/>
          <w:iCs/>
          <w:sz w:val="26"/>
          <w:szCs w:val="26"/>
        </w:rPr>
      </w:pPr>
      <w:r>
        <w:rPr>
          <w:rFonts w:ascii="Times New Roman" w:hAnsi="Times New Roman" w:cs="Times New Roman"/>
          <w:iCs/>
          <w:sz w:val="26"/>
          <w:szCs w:val="26"/>
        </w:rPr>
        <w:t>П</w:t>
      </w:r>
      <w:r w:rsidRPr="00685793">
        <w:rPr>
          <w:rFonts w:ascii="Times New Roman" w:hAnsi="Times New Roman" w:cs="Times New Roman"/>
          <w:iCs/>
          <w:sz w:val="26"/>
          <w:szCs w:val="26"/>
        </w:rPr>
        <w:t xml:space="preserve">о итогам выездной налоговой проверки, проведенной с участием сотрудников органов внутренних дел, была выявлена неуплата </w:t>
      </w:r>
      <w:r w:rsidR="00B662FF">
        <w:rPr>
          <w:rFonts w:ascii="Times New Roman" w:hAnsi="Times New Roman" w:cs="Times New Roman"/>
          <w:iCs/>
          <w:sz w:val="26"/>
          <w:szCs w:val="26"/>
        </w:rPr>
        <w:t xml:space="preserve">обществом </w:t>
      </w:r>
      <w:r w:rsidRPr="00685793">
        <w:rPr>
          <w:rFonts w:ascii="Times New Roman" w:hAnsi="Times New Roman" w:cs="Times New Roman"/>
          <w:iCs/>
          <w:sz w:val="26"/>
          <w:szCs w:val="26"/>
        </w:rPr>
        <w:t xml:space="preserve">налогов в результате реализации продукции по заниженным ценам через ряд посреднических компаний. </w:t>
      </w:r>
    </w:p>
    <w:p w:rsidR="00311A4E" w:rsidRDefault="00311A4E" w:rsidP="00311A4E">
      <w:pPr>
        <w:autoSpaceDE w:val="0"/>
        <w:autoSpaceDN w:val="0"/>
        <w:adjustRightInd w:val="0"/>
        <w:spacing w:after="0" w:line="240" w:lineRule="auto"/>
        <w:ind w:firstLine="540"/>
        <w:jc w:val="both"/>
        <w:rPr>
          <w:rFonts w:ascii="Times New Roman" w:hAnsi="Times New Roman" w:cs="Times New Roman"/>
          <w:iCs/>
          <w:sz w:val="26"/>
          <w:szCs w:val="26"/>
        </w:rPr>
      </w:pPr>
      <w:r w:rsidRPr="00685793">
        <w:rPr>
          <w:rFonts w:ascii="Times New Roman" w:hAnsi="Times New Roman" w:cs="Times New Roman"/>
          <w:iCs/>
          <w:sz w:val="26"/>
          <w:szCs w:val="26"/>
        </w:rPr>
        <w:t>Проверяющие установили, что отгрузка продукции осуществлялась напрямую непосредственным потребителям, при этом движение денежных средств проходило через фиктивные компании. Отказывая в удовлетворении требований заявителя о признании незаконным решения налогового органа, арбитражный суд наряду с иными доказательствами (протоколы допросов свидетелей, банковские выписки по расчетным счетам и др.) сослался на материалы, полученные сотрудниками органов внутренних дел в ходе оперативно-розыскной работы.</w:t>
      </w:r>
    </w:p>
    <w:p w:rsidR="00311A4E" w:rsidRDefault="00311A4E" w:rsidP="00311A4E">
      <w:pPr>
        <w:autoSpaceDE w:val="0"/>
        <w:autoSpaceDN w:val="0"/>
        <w:adjustRightInd w:val="0"/>
        <w:spacing w:after="0" w:line="240" w:lineRule="auto"/>
        <w:ind w:firstLine="540"/>
        <w:jc w:val="both"/>
        <w:rPr>
          <w:rFonts w:ascii="Times New Roman" w:hAnsi="Times New Roman" w:cs="Times New Roman"/>
          <w:iCs/>
          <w:sz w:val="26"/>
          <w:szCs w:val="26"/>
        </w:rPr>
      </w:pPr>
      <w:r w:rsidRPr="00D35115">
        <w:rPr>
          <w:rFonts w:ascii="Times New Roman" w:hAnsi="Times New Roman" w:cs="Times New Roman"/>
          <w:iCs/>
          <w:sz w:val="26"/>
          <w:szCs w:val="26"/>
        </w:rPr>
        <w:t>По мнению общества, законоположения</w:t>
      </w:r>
      <w:r>
        <w:rPr>
          <w:rFonts w:ascii="Times New Roman" w:hAnsi="Times New Roman" w:cs="Times New Roman"/>
          <w:iCs/>
          <w:sz w:val="26"/>
          <w:szCs w:val="26"/>
        </w:rPr>
        <w:t>, разрешающие использовать указанные доказательства при принятии решения по налоговой проверке</w:t>
      </w:r>
      <w:r w:rsidRPr="00D35115">
        <w:rPr>
          <w:rFonts w:ascii="Times New Roman" w:hAnsi="Times New Roman" w:cs="Times New Roman"/>
          <w:iCs/>
          <w:sz w:val="26"/>
          <w:szCs w:val="26"/>
        </w:rPr>
        <w:t xml:space="preserve"> </w:t>
      </w:r>
      <w:r>
        <w:rPr>
          <w:rFonts w:ascii="Times New Roman" w:hAnsi="Times New Roman" w:cs="Times New Roman"/>
          <w:iCs/>
          <w:sz w:val="26"/>
          <w:szCs w:val="26"/>
        </w:rPr>
        <w:t>(подпункт 12 пункта 1 статьи 31, пункт 1 статьи 36, пункты</w:t>
      </w:r>
      <w:r w:rsidRPr="00D35115">
        <w:rPr>
          <w:rFonts w:ascii="Times New Roman" w:hAnsi="Times New Roman" w:cs="Times New Roman"/>
          <w:iCs/>
          <w:sz w:val="26"/>
          <w:szCs w:val="26"/>
        </w:rPr>
        <w:t xml:space="preserve"> 1 и 5 статьи 90 Налогового кодекса Российской Федерации</w:t>
      </w:r>
      <w:r>
        <w:rPr>
          <w:rFonts w:ascii="Times New Roman" w:hAnsi="Times New Roman" w:cs="Times New Roman"/>
          <w:iCs/>
          <w:sz w:val="26"/>
          <w:szCs w:val="26"/>
        </w:rPr>
        <w:t>),</w:t>
      </w:r>
      <w:r w:rsidRPr="00D35115">
        <w:rPr>
          <w:rFonts w:ascii="Times New Roman" w:hAnsi="Times New Roman" w:cs="Times New Roman"/>
          <w:iCs/>
          <w:sz w:val="26"/>
          <w:szCs w:val="26"/>
        </w:rPr>
        <w:t xml:space="preserve"> не соответствуют К</w:t>
      </w:r>
      <w:r>
        <w:rPr>
          <w:rFonts w:ascii="Times New Roman" w:hAnsi="Times New Roman" w:cs="Times New Roman"/>
          <w:iCs/>
          <w:sz w:val="26"/>
          <w:szCs w:val="26"/>
        </w:rPr>
        <w:t>онституции Российской Федерации</w:t>
      </w:r>
      <w:r w:rsidRPr="00D35115">
        <w:rPr>
          <w:rFonts w:ascii="Times New Roman" w:hAnsi="Times New Roman" w:cs="Times New Roman"/>
          <w:iCs/>
          <w:sz w:val="26"/>
          <w:szCs w:val="26"/>
        </w:rPr>
        <w:t>.</w:t>
      </w:r>
    </w:p>
    <w:p w:rsidR="00311A4E" w:rsidRPr="00685793" w:rsidRDefault="00311A4E" w:rsidP="00311A4E">
      <w:pPr>
        <w:autoSpaceDE w:val="0"/>
        <w:autoSpaceDN w:val="0"/>
        <w:adjustRightInd w:val="0"/>
        <w:spacing w:after="0" w:line="240" w:lineRule="auto"/>
        <w:ind w:firstLine="540"/>
        <w:jc w:val="both"/>
        <w:rPr>
          <w:rFonts w:ascii="Times New Roman" w:hAnsi="Times New Roman" w:cs="Times New Roman"/>
          <w:iCs/>
          <w:sz w:val="26"/>
          <w:szCs w:val="26"/>
        </w:rPr>
      </w:pPr>
      <w:r>
        <w:rPr>
          <w:rFonts w:ascii="Times New Roman" w:hAnsi="Times New Roman" w:cs="Times New Roman"/>
          <w:iCs/>
          <w:sz w:val="26"/>
          <w:szCs w:val="26"/>
        </w:rPr>
        <w:t>Отказывая в</w:t>
      </w:r>
      <w:r w:rsidR="003A2C2D">
        <w:rPr>
          <w:rFonts w:ascii="Times New Roman" w:hAnsi="Times New Roman" w:cs="Times New Roman"/>
          <w:iCs/>
          <w:sz w:val="26"/>
          <w:szCs w:val="26"/>
        </w:rPr>
        <w:t xml:space="preserve"> принятии к рассмотрению</w:t>
      </w:r>
      <w:r>
        <w:rPr>
          <w:rFonts w:ascii="Times New Roman" w:hAnsi="Times New Roman" w:cs="Times New Roman"/>
          <w:iCs/>
          <w:sz w:val="26"/>
          <w:szCs w:val="26"/>
        </w:rPr>
        <w:t xml:space="preserve"> жалобы налогоплательщика </w:t>
      </w:r>
      <w:r w:rsidRPr="00685793">
        <w:rPr>
          <w:rFonts w:ascii="Times New Roman" w:hAnsi="Times New Roman" w:cs="Times New Roman"/>
          <w:iCs/>
          <w:sz w:val="26"/>
          <w:szCs w:val="26"/>
        </w:rPr>
        <w:t>Конституционный Суд Российской Федерации</w:t>
      </w:r>
      <w:r>
        <w:rPr>
          <w:rFonts w:ascii="Times New Roman" w:hAnsi="Times New Roman" w:cs="Times New Roman"/>
          <w:iCs/>
          <w:sz w:val="26"/>
          <w:szCs w:val="26"/>
        </w:rPr>
        <w:t xml:space="preserve"> отметил, что </w:t>
      </w:r>
      <w:r w:rsidRPr="00685793">
        <w:rPr>
          <w:rFonts w:ascii="Times New Roman" w:hAnsi="Times New Roman" w:cs="Times New Roman"/>
          <w:iCs/>
          <w:sz w:val="26"/>
          <w:szCs w:val="26"/>
        </w:rPr>
        <w:t>прав</w:t>
      </w:r>
      <w:r>
        <w:rPr>
          <w:rFonts w:ascii="Times New Roman" w:hAnsi="Times New Roman" w:cs="Times New Roman"/>
          <w:iCs/>
          <w:sz w:val="26"/>
          <w:szCs w:val="26"/>
        </w:rPr>
        <w:t>о налоговых органов в рамках выездных налоговых проверок</w:t>
      </w:r>
      <w:r w:rsidRPr="00685793">
        <w:rPr>
          <w:rFonts w:ascii="Times New Roman" w:hAnsi="Times New Roman" w:cs="Times New Roman"/>
          <w:iCs/>
          <w:sz w:val="26"/>
          <w:szCs w:val="26"/>
        </w:rPr>
        <w:t xml:space="preserve"> привлекать сотрудников органов внутренних дел направлено на качественный и полный сбор доказательственной базы по нарушениям законодательства о налогах и сборах в рамках межведомственного взаимодействия органов государственной власти, а следовательно, само по себе оно не может расцениваться как нарушающее конституционные права налогоплательщиков, как и оспариваемые заявителем нормы </w:t>
      </w:r>
      <w:r>
        <w:rPr>
          <w:rFonts w:ascii="Times New Roman" w:hAnsi="Times New Roman" w:cs="Times New Roman"/>
          <w:iCs/>
          <w:sz w:val="26"/>
          <w:szCs w:val="26"/>
        </w:rPr>
        <w:t>права</w:t>
      </w:r>
      <w:r w:rsidRPr="00685793">
        <w:rPr>
          <w:rFonts w:ascii="Times New Roman" w:hAnsi="Times New Roman" w:cs="Times New Roman"/>
          <w:iCs/>
          <w:sz w:val="26"/>
          <w:szCs w:val="26"/>
        </w:rPr>
        <w:t>, закрепляющие полномочия налогового органа вызывать граждан в качестве свидетелей для дачи показаний в установленном порядке.</w:t>
      </w:r>
    </w:p>
    <w:p w:rsidR="00311A4E" w:rsidRPr="00943996" w:rsidRDefault="00311A4E" w:rsidP="00311A4E">
      <w:pPr>
        <w:spacing w:after="0" w:line="240" w:lineRule="auto"/>
        <w:ind w:firstLine="540"/>
        <w:jc w:val="both"/>
        <w:rPr>
          <w:rFonts w:ascii="Times New Roman" w:eastAsia="Times New Roman" w:hAnsi="Times New Roman" w:cs="Times New Roman"/>
          <w:i/>
          <w:sz w:val="26"/>
          <w:szCs w:val="26"/>
        </w:rPr>
      </w:pPr>
      <w:r w:rsidRPr="00685793">
        <w:rPr>
          <w:rFonts w:ascii="Times New Roman" w:eastAsia="Times New Roman" w:hAnsi="Times New Roman" w:cs="Times New Roman"/>
          <w:i/>
          <w:sz w:val="26"/>
          <w:szCs w:val="26"/>
        </w:rPr>
        <w:t>Данные выводы содержатся в Определении Конституционного Суда Российской Федерации от 25.01.2018 № 14-О (по жалобе ПАО «Нижнекамскнефтехим» на нарушение конституционных прав и свобод подпунктом 12 пункта 1 статьи 31, пунктом 1 статьи 36, пунктами 1 и 5 статьи 90 Налогового кодекса Российской Федерации, а также частью 1 статьи 75 Арбитражного процессуального кодекса Российской Федерации).</w:t>
      </w:r>
    </w:p>
    <w:p w:rsidR="00B20101" w:rsidRDefault="00B20101" w:rsidP="00311A4E">
      <w:pPr>
        <w:spacing w:after="0" w:line="240" w:lineRule="auto"/>
        <w:jc w:val="both"/>
        <w:rPr>
          <w:rFonts w:ascii="Times New Roman" w:eastAsia="Times New Roman" w:hAnsi="Times New Roman" w:cs="Times New Roman"/>
          <w:b/>
          <w:sz w:val="26"/>
          <w:szCs w:val="26"/>
        </w:rPr>
      </w:pPr>
    </w:p>
    <w:p w:rsidR="003272E0" w:rsidRDefault="008F075C" w:rsidP="003272E0">
      <w:pPr>
        <w:spacing w:after="0" w:line="240" w:lineRule="auto"/>
        <w:ind w:firstLine="5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r w:rsidR="003272E0" w:rsidRPr="00685793">
        <w:rPr>
          <w:rFonts w:ascii="Times New Roman" w:eastAsia="Times New Roman" w:hAnsi="Times New Roman" w:cs="Times New Roman"/>
          <w:b/>
          <w:sz w:val="26"/>
          <w:szCs w:val="26"/>
        </w:rPr>
        <w:t>. </w:t>
      </w:r>
      <w:r w:rsidR="00C2540F">
        <w:rPr>
          <w:rFonts w:ascii="Times New Roman" w:eastAsia="Times New Roman" w:hAnsi="Times New Roman" w:cs="Times New Roman"/>
          <w:b/>
          <w:sz w:val="26"/>
          <w:szCs w:val="26"/>
        </w:rPr>
        <w:t>В</w:t>
      </w:r>
      <w:r w:rsidR="00C2540F" w:rsidRPr="00C2540F">
        <w:rPr>
          <w:rFonts w:ascii="Times New Roman" w:eastAsia="Times New Roman" w:hAnsi="Times New Roman" w:cs="Times New Roman"/>
          <w:b/>
          <w:sz w:val="26"/>
          <w:szCs w:val="26"/>
        </w:rPr>
        <w:t>озложение на налогоплательщика обязанности по уплате процентов в повышенном размере на сумму излишне возмещенного налога на добавленную стоимость не освобождает его от ответственности в виде штрафа за неуплату налога, поскольку указанные проценты являются лишь компенсацией потерь бюджета, по существу осуществившего кредитование налогоплательщика</w:t>
      </w:r>
      <w:r w:rsidR="003272E0">
        <w:rPr>
          <w:rFonts w:ascii="Times New Roman" w:eastAsia="Times New Roman" w:hAnsi="Times New Roman" w:cs="Times New Roman"/>
          <w:b/>
          <w:sz w:val="26"/>
          <w:szCs w:val="26"/>
        </w:rPr>
        <w:t>.</w:t>
      </w:r>
    </w:p>
    <w:p w:rsidR="003272E0" w:rsidRDefault="003272E0" w:rsidP="003272E0">
      <w:pPr>
        <w:spacing w:after="0" w:line="240" w:lineRule="auto"/>
        <w:ind w:firstLine="540"/>
        <w:jc w:val="both"/>
        <w:rPr>
          <w:rFonts w:ascii="Times New Roman" w:eastAsia="Times New Roman" w:hAnsi="Times New Roman" w:cs="Times New Roman"/>
          <w:b/>
          <w:sz w:val="26"/>
          <w:szCs w:val="26"/>
        </w:rPr>
      </w:pPr>
    </w:p>
    <w:p w:rsidR="003272E0" w:rsidRPr="003272E0" w:rsidRDefault="00FD5A8E" w:rsidP="003272E0">
      <w:pPr>
        <w:spacing w:after="0" w:line="240" w:lineRule="auto"/>
        <w:ind w:firstLine="540"/>
        <w:jc w:val="both"/>
        <w:rPr>
          <w:rFonts w:ascii="Times New Roman" w:hAnsi="Times New Roman" w:cs="Times New Roman"/>
          <w:iCs/>
          <w:sz w:val="26"/>
          <w:szCs w:val="26"/>
        </w:rPr>
      </w:pPr>
      <w:r>
        <w:rPr>
          <w:rFonts w:ascii="Times New Roman" w:hAnsi="Times New Roman" w:cs="Times New Roman"/>
          <w:iCs/>
          <w:sz w:val="26"/>
          <w:szCs w:val="26"/>
        </w:rPr>
        <w:lastRenderedPageBreak/>
        <w:t>Общество</w:t>
      </w:r>
      <w:r w:rsidR="003272E0" w:rsidRPr="003272E0">
        <w:rPr>
          <w:rFonts w:ascii="Times New Roman" w:hAnsi="Times New Roman" w:cs="Times New Roman"/>
          <w:iCs/>
          <w:sz w:val="26"/>
          <w:szCs w:val="26"/>
        </w:rPr>
        <w:t xml:space="preserve"> представило в налоговый орган уточненную налоговую декларацию в которой заявило к возмещению из бюджета сумму налога на добавленную стоимость в заявительном (ускоренном) порядке. </w:t>
      </w:r>
      <w:r w:rsidR="003272E0">
        <w:rPr>
          <w:rFonts w:ascii="Times New Roman" w:hAnsi="Times New Roman" w:cs="Times New Roman"/>
          <w:iCs/>
          <w:sz w:val="26"/>
          <w:szCs w:val="26"/>
        </w:rPr>
        <w:t>Н</w:t>
      </w:r>
      <w:r w:rsidR="003272E0" w:rsidRPr="003272E0">
        <w:rPr>
          <w:rFonts w:ascii="Times New Roman" w:hAnsi="Times New Roman" w:cs="Times New Roman"/>
          <w:iCs/>
          <w:sz w:val="26"/>
          <w:szCs w:val="26"/>
        </w:rPr>
        <w:t>алоговый орган возместил налогоплательщику заявленную им сумму налога на добавленную стоимость.</w:t>
      </w:r>
    </w:p>
    <w:p w:rsidR="003272E0" w:rsidRPr="003272E0" w:rsidRDefault="003272E0" w:rsidP="003272E0">
      <w:pPr>
        <w:spacing w:after="0" w:line="240" w:lineRule="auto"/>
        <w:ind w:firstLine="540"/>
        <w:jc w:val="both"/>
        <w:rPr>
          <w:rFonts w:ascii="Times New Roman" w:hAnsi="Times New Roman" w:cs="Times New Roman"/>
          <w:iCs/>
          <w:sz w:val="26"/>
          <w:szCs w:val="26"/>
        </w:rPr>
      </w:pPr>
      <w:r w:rsidRPr="003272E0">
        <w:rPr>
          <w:rFonts w:ascii="Times New Roman" w:hAnsi="Times New Roman" w:cs="Times New Roman"/>
          <w:iCs/>
          <w:sz w:val="26"/>
          <w:szCs w:val="26"/>
        </w:rPr>
        <w:t xml:space="preserve">Впоследствии по результатам мероприятий налогового контроля было установлено, что </w:t>
      </w:r>
      <w:r w:rsidR="00FD5A8E">
        <w:rPr>
          <w:rFonts w:ascii="Times New Roman" w:hAnsi="Times New Roman" w:cs="Times New Roman"/>
          <w:iCs/>
          <w:sz w:val="26"/>
          <w:szCs w:val="26"/>
        </w:rPr>
        <w:t>обществом</w:t>
      </w:r>
      <w:r w:rsidRPr="003272E0">
        <w:rPr>
          <w:rFonts w:ascii="Times New Roman" w:hAnsi="Times New Roman" w:cs="Times New Roman"/>
          <w:iCs/>
          <w:sz w:val="26"/>
          <w:szCs w:val="26"/>
        </w:rPr>
        <w:t xml:space="preserve"> реальных хозяйственных операций (с которыми было связано возмещение налога) по экспорту товара не осуществляло</w:t>
      </w:r>
      <w:r w:rsidR="003A2C2D">
        <w:rPr>
          <w:rFonts w:ascii="Times New Roman" w:hAnsi="Times New Roman" w:cs="Times New Roman"/>
          <w:iCs/>
          <w:sz w:val="26"/>
          <w:szCs w:val="26"/>
        </w:rPr>
        <w:t>сь</w:t>
      </w:r>
      <w:r w:rsidRPr="003272E0">
        <w:rPr>
          <w:rFonts w:ascii="Times New Roman" w:hAnsi="Times New Roman" w:cs="Times New Roman"/>
          <w:iCs/>
          <w:sz w:val="26"/>
          <w:szCs w:val="26"/>
        </w:rPr>
        <w:t>, а ранее представленный им пакет документов</w:t>
      </w:r>
      <w:r w:rsidR="008D5047">
        <w:rPr>
          <w:rFonts w:ascii="Times New Roman" w:hAnsi="Times New Roman" w:cs="Times New Roman"/>
          <w:iCs/>
          <w:sz w:val="26"/>
          <w:szCs w:val="26"/>
        </w:rPr>
        <w:t xml:space="preserve"> носит недостоверный характер, в</w:t>
      </w:r>
      <w:r w:rsidRPr="003272E0">
        <w:rPr>
          <w:rFonts w:ascii="Times New Roman" w:hAnsi="Times New Roman" w:cs="Times New Roman"/>
          <w:iCs/>
          <w:sz w:val="26"/>
          <w:szCs w:val="26"/>
        </w:rPr>
        <w:t xml:space="preserve"> связи с чем налоговый орган принял решение об отмене решения о возмещении суммы налога на добавленную стоимость и обязал заявителя возвратить ранее полученный им налог с начислением процентов, предусмотренных пунктом 17 статьи 176.1 Налогового кодекса Российской Федерации. Помимо этого, налогоплательщик был привлечен к налоговой ответственности по пункту 1 статьи 122 </w:t>
      </w:r>
      <w:r w:rsidR="00C2540F" w:rsidRPr="00C2540F">
        <w:rPr>
          <w:rFonts w:ascii="Times New Roman" w:hAnsi="Times New Roman" w:cs="Times New Roman"/>
          <w:iCs/>
          <w:sz w:val="26"/>
          <w:szCs w:val="26"/>
        </w:rPr>
        <w:t>Налогового кодекса Российской Федерации</w:t>
      </w:r>
      <w:r w:rsidRPr="003272E0">
        <w:rPr>
          <w:rFonts w:ascii="Times New Roman" w:hAnsi="Times New Roman" w:cs="Times New Roman"/>
          <w:iCs/>
          <w:sz w:val="26"/>
          <w:szCs w:val="26"/>
        </w:rPr>
        <w:t xml:space="preserve"> за недоимку по налогу в виде штрафа в размере 20 процентов от суммы недоимки.</w:t>
      </w:r>
    </w:p>
    <w:p w:rsidR="003272E0" w:rsidRDefault="003272E0" w:rsidP="003272E0">
      <w:pPr>
        <w:spacing w:after="0" w:line="240" w:lineRule="auto"/>
        <w:ind w:firstLine="540"/>
        <w:jc w:val="both"/>
        <w:rPr>
          <w:rFonts w:ascii="Times New Roman" w:hAnsi="Times New Roman" w:cs="Times New Roman"/>
          <w:iCs/>
          <w:sz w:val="26"/>
          <w:szCs w:val="26"/>
        </w:rPr>
      </w:pPr>
      <w:r w:rsidRPr="003272E0">
        <w:rPr>
          <w:rFonts w:ascii="Times New Roman" w:hAnsi="Times New Roman" w:cs="Times New Roman"/>
          <w:iCs/>
          <w:sz w:val="26"/>
          <w:szCs w:val="26"/>
        </w:rPr>
        <w:t xml:space="preserve">По мнению </w:t>
      </w:r>
      <w:r w:rsidR="00C2540F">
        <w:rPr>
          <w:rFonts w:ascii="Times New Roman" w:hAnsi="Times New Roman" w:cs="Times New Roman"/>
          <w:iCs/>
          <w:sz w:val="26"/>
          <w:szCs w:val="26"/>
        </w:rPr>
        <w:t>общества</w:t>
      </w:r>
      <w:r w:rsidRPr="003272E0">
        <w:rPr>
          <w:rFonts w:ascii="Times New Roman" w:hAnsi="Times New Roman" w:cs="Times New Roman"/>
          <w:iCs/>
          <w:sz w:val="26"/>
          <w:szCs w:val="26"/>
        </w:rPr>
        <w:t>, оспариваемые законоположения не соответствуют Конституции Российской Федерации, поскольку допускают двойную ответственность налогоплательщика в виде уплаты им процентов на сумму излишне возмещенного налога на добавленную стоимость и взыскания с него штрафа за неуплату налога.</w:t>
      </w:r>
    </w:p>
    <w:p w:rsidR="003272E0" w:rsidRPr="003272E0" w:rsidRDefault="00C2540F" w:rsidP="003272E0">
      <w:pPr>
        <w:spacing w:after="0" w:line="240" w:lineRule="auto"/>
        <w:ind w:firstLine="540"/>
        <w:jc w:val="both"/>
        <w:rPr>
          <w:rFonts w:ascii="Times New Roman" w:hAnsi="Times New Roman" w:cs="Times New Roman"/>
          <w:iCs/>
          <w:sz w:val="26"/>
          <w:szCs w:val="26"/>
        </w:rPr>
      </w:pPr>
      <w:r w:rsidRPr="00C2540F">
        <w:rPr>
          <w:rFonts w:ascii="Times New Roman" w:hAnsi="Times New Roman" w:cs="Times New Roman"/>
          <w:iCs/>
          <w:sz w:val="26"/>
          <w:szCs w:val="26"/>
        </w:rPr>
        <w:t xml:space="preserve">Отказывая в рассмотрении жалобы налогоплательщика Конституционный Суд Российской Федерации отметил, что </w:t>
      </w:r>
      <w:r>
        <w:rPr>
          <w:rFonts w:ascii="Times New Roman" w:hAnsi="Times New Roman" w:cs="Times New Roman"/>
          <w:iCs/>
          <w:sz w:val="26"/>
          <w:szCs w:val="26"/>
        </w:rPr>
        <w:t>в</w:t>
      </w:r>
      <w:r w:rsidR="003272E0" w:rsidRPr="003272E0">
        <w:rPr>
          <w:rFonts w:ascii="Times New Roman" w:hAnsi="Times New Roman" w:cs="Times New Roman"/>
          <w:iCs/>
          <w:sz w:val="26"/>
          <w:szCs w:val="26"/>
        </w:rPr>
        <w:t xml:space="preserve"> случае получения налогоплательщиком налоговой выгоды в виде необоснованного возмещения сумм налога на добавленную стоимость из бюджета в заявительном порядке, предусмотренном статьей 176.1 Налогового кодекса Российской Федерации (до завершения камеральной налоговой проверки представленной налогоплательщиком налоговой декларации), соответствующие денежные средства временно выбывают из бюджета - до момента уплаты им налога в полном размере. Взимаемые в этом случае с налог</w:t>
      </w:r>
      <w:r w:rsidR="00D35115">
        <w:rPr>
          <w:rFonts w:ascii="Times New Roman" w:hAnsi="Times New Roman" w:cs="Times New Roman"/>
          <w:iCs/>
          <w:sz w:val="26"/>
          <w:szCs w:val="26"/>
        </w:rPr>
        <w:t xml:space="preserve">оплательщика проценты исходя из </w:t>
      </w:r>
      <w:r w:rsidR="003272E0" w:rsidRPr="003272E0">
        <w:rPr>
          <w:rFonts w:ascii="Times New Roman" w:hAnsi="Times New Roman" w:cs="Times New Roman"/>
          <w:iCs/>
          <w:sz w:val="26"/>
          <w:szCs w:val="26"/>
        </w:rPr>
        <w:t>двукратной ставк</w:t>
      </w:r>
      <w:r w:rsidR="00D35115">
        <w:rPr>
          <w:rFonts w:ascii="Times New Roman" w:hAnsi="Times New Roman" w:cs="Times New Roman"/>
          <w:iCs/>
          <w:sz w:val="26"/>
          <w:szCs w:val="26"/>
        </w:rPr>
        <w:t>и</w:t>
      </w:r>
      <w:r w:rsidR="003272E0" w:rsidRPr="003272E0">
        <w:rPr>
          <w:rFonts w:ascii="Times New Roman" w:hAnsi="Times New Roman" w:cs="Times New Roman"/>
          <w:iCs/>
          <w:sz w:val="26"/>
          <w:szCs w:val="26"/>
        </w:rPr>
        <w:t xml:space="preserve"> рефинансирования, выступают в качестве компенсации нанесенного бюджету ущерба от необоснованного возмещения налогоплательщику сумм налога.</w:t>
      </w:r>
    </w:p>
    <w:p w:rsidR="003272E0" w:rsidRPr="003272E0" w:rsidRDefault="00C2540F" w:rsidP="003272E0">
      <w:pPr>
        <w:spacing w:after="0" w:line="240" w:lineRule="auto"/>
        <w:ind w:firstLine="540"/>
        <w:jc w:val="both"/>
        <w:rPr>
          <w:rFonts w:ascii="Times New Roman" w:hAnsi="Times New Roman" w:cs="Times New Roman"/>
          <w:iCs/>
          <w:sz w:val="26"/>
          <w:szCs w:val="26"/>
        </w:rPr>
      </w:pPr>
      <w:r>
        <w:rPr>
          <w:rFonts w:ascii="Times New Roman" w:hAnsi="Times New Roman" w:cs="Times New Roman"/>
          <w:iCs/>
          <w:sz w:val="26"/>
          <w:szCs w:val="26"/>
        </w:rPr>
        <w:t>В</w:t>
      </w:r>
      <w:r w:rsidR="003272E0" w:rsidRPr="003272E0">
        <w:rPr>
          <w:rFonts w:ascii="Times New Roman" w:hAnsi="Times New Roman" w:cs="Times New Roman"/>
          <w:iCs/>
          <w:sz w:val="26"/>
          <w:szCs w:val="26"/>
        </w:rPr>
        <w:t>зыскание штрафов по своему существу выходит за рамки налогового обязательства; штрафы носят карательный характер и являются наказанием за налоговое правонарушение, т.е. за предусмотренное законом противоправное виновное деяние, совершенное умышленно либо по неосторожности; при производстве по делу о налоговом правонарушении подлежат доказыванию как сам факт совершения такого правонарушения, так и вина налогоплательщика; отсутствие вины при нарушении обязательств в публично-правовой сфере является одним из обстоятельств, исключающих применение санкций, поскольку свидетельствует об отсутствии самого состава правонарушения.</w:t>
      </w:r>
    </w:p>
    <w:p w:rsidR="003272E0" w:rsidRDefault="003272E0" w:rsidP="003272E0">
      <w:pPr>
        <w:spacing w:after="0" w:line="240" w:lineRule="auto"/>
        <w:ind w:firstLine="540"/>
        <w:jc w:val="both"/>
        <w:rPr>
          <w:rFonts w:ascii="Times New Roman" w:hAnsi="Times New Roman" w:cs="Times New Roman"/>
          <w:iCs/>
          <w:sz w:val="26"/>
          <w:szCs w:val="26"/>
        </w:rPr>
      </w:pPr>
      <w:r w:rsidRPr="003272E0">
        <w:rPr>
          <w:rFonts w:ascii="Times New Roman" w:hAnsi="Times New Roman" w:cs="Times New Roman"/>
          <w:iCs/>
          <w:sz w:val="26"/>
          <w:szCs w:val="26"/>
        </w:rPr>
        <w:t xml:space="preserve">Это в полной мере относится к привлечению к ответственности в соответствии с пунктом 1 статьи 122 Налогового кодекса Российской Федерации за неуплату налога, происшедшую вследствие виновных действий (бездействия) налогоплательщика. При этом положения статей 101 и 176.1 </w:t>
      </w:r>
      <w:r w:rsidR="00C2540F" w:rsidRPr="00C2540F">
        <w:rPr>
          <w:rFonts w:ascii="Times New Roman" w:hAnsi="Times New Roman" w:cs="Times New Roman"/>
          <w:iCs/>
          <w:sz w:val="26"/>
          <w:szCs w:val="26"/>
        </w:rPr>
        <w:t>Налогового кодекса Российской Федерации</w:t>
      </w:r>
      <w:r w:rsidRPr="003272E0">
        <w:rPr>
          <w:rFonts w:ascii="Times New Roman" w:hAnsi="Times New Roman" w:cs="Times New Roman"/>
          <w:iCs/>
          <w:sz w:val="26"/>
          <w:szCs w:val="26"/>
        </w:rPr>
        <w:t xml:space="preserve">, регулирующие процедурные аспекты действий налогового органа по результатам проведенных контрольных мероприятий, допускают принятие налоговым органом как решения о привлечении налогоплательщика к ответственности за совершение налогового правонарушения, так и решения об отказе в привлечении его к такой ответственности. Тем самым данные законоположения сами по себе не предопределяют необходимость привлечения </w:t>
      </w:r>
      <w:r w:rsidRPr="003272E0">
        <w:rPr>
          <w:rFonts w:ascii="Times New Roman" w:hAnsi="Times New Roman" w:cs="Times New Roman"/>
          <w:iCs/>
          <w:sz w:val="26"/>
          <w:szCs w:val="26"/>
        </w:rPr>
        <w:lastRenderedPageBreak/>
        <w:t>налогоплательщика к налоговой ответственности за совершение того или иного правонарушения во всех случаях излишнего возмещения сумм налога на добавленную стоимость из бюджета в заявительном порядке.</w:t>
      </w:r>
    </w:p>
    <w:p w:rsidR="003272E0" w:rsidRPr="00943996" w:rsidRDefault="003272E0" w:rsidP="003272E0">
      <w:pPr>
        <w:spacing w:after="0" w:line="240" w:lineRule="auto"/>
        <w:ind w:firstLine="540"/>
        <w:jc w:val="both"/>
        <w:rPr>
          <w:rFonts w:ascii="Times New Roman" w:eastAsia="Times New Roman" w:hAnsi="Times New Roman" w:cs="Times New Roman"/>
          <w:i/>
          <w:sz w:val="26"/>
          <w:szCs w:val="26"/>
        </w:rPr>
      </w:pPr>
      <w:r w:rsidRPr="00685793">
        <w:rPr>
          <w:rFonts w:ascii="Times New Roman" w:eastAsia="Times New Roman" w:hAnsi="Times New Roman" w:cs="Times New Roman"/>
          <w:i/>
          <w:sz w:val="26"/>
          <w:szCs w:val="26"/>
        </w:rPr>
        <w:t>Данные выводы содержатся в Определении Конституционного Суда Российской Федерации от 25.01.2018 № 1</w:t>
      </w:r>
      <w:r>
        <w:rPr>
          <w:rFonts w:ascii="Times New Roman" w:eastAsia="Times New Roman" w:hAnsi="Times New Roman" w:cs="Times New Roman"/>
          <w:i/>
          <w:sz w:val="26"/>
          <w:szCs w:val="26"/>
        </w:rPr>
        <w:t>6</w:t>
      </w:r>
      <w:r w:rsidRPr="00685793">
        <w:rPr>
          <w:rFonts w:ascii="Times New Roman" w:eastAsia="Times New Roman" w:hAnsi="Times New Roman" w:cs="Times New Roman"/>
          <w:i/>
          <w:sz w:val="26"/>
          <w:szCs w:val="26"/>
        </w:rPr>
        <w:t xml:space="preserve">-О (по жалобе </w:t>
      </w:r>
      <w:r>
        <w:rPr>
          <w:rFonts w:ascii="Times New Roman" w:eastAsia="Times New Roman" w:hAnsi="Times New Roman" w:cs="Times New Roman"/>
          <w:i/>
          <w:sz w:val="26"/>
          <w:szCs w:val="26"/>
        </w:rPr>
        <w:t>ОО</w:t>
      </w:r>
      <w:r w:rsidRPr="00685793">
        <w:rPr>
          <w:rFonts w:ascii="Times New Roman" w:eastAsia="Times New Roman" w:hAnsi="Times New Roman" w:cs="Times New Roman"/>
          <w:i/>
          <w:sz w:val="26"/>
          <w:szCs w:val="26"/>
        </w:rPr>
        <w:t>О «</w:t>
      </w:r>
      <w:proofErr w:type="spellStart"/>
      <w:r w:rsidRPr="003272E0">
        <w:rPr>
          <w:rFonts w:ascii="Times New Roman" w:eastAsia="Times New Roman" w:hAnsi="Times New Roman" w:cs="Times New Roman"/>
          <w:i/>
          <w:sz w:val="26"/>
          <w:szCs w:val="26"/>
        </w:rPr>
        <w:t>Агроком</w:t>
      </w:r>
      <w:proofErr w:type="spellEnd"/>
      <w:r w:rsidRPr="003272E0">
        <w:rPr>
          <w:rFonts w:ascii="Times New Roman" w:eastAsia="Times New Roman" w:hAnsi="Times New Roman" w:cs="Times New Roman"/>
          <w:i/>
          <w:sz w:val="26"/>
          <w:szCs w:val="26"/>
        </w:rPr>
        <w:t xml:space="preserve"> Холдинг</w:t>
      </w:r>
      <w:r w:rsidRPr="00685793">
        <w:rPr>
          <w:rFonts w:ascii="Times New Roman" w:eastAsia="Times New Roman" w:hAnsi="Times New Roman" w:cs="Times New Roman"/>
          <w:i/>
          <w:sz w:val="26"/>
          <w:szCs w:val="26"/>
        </w:rPr>
        <w:t xml:space="preserve">» на нарушение конституционных прав и свобод </w:t>
      </w:r>
      <w:r w:rsidRPr="003272E0">
        <w:rPr>
          <w:rFonts w:ascii="Times New Roman" w:eastAsia="Times New Roman" w:hAnsi="Times New Roman" w:cs="Times New Roman"/>
          <w:i/>
          <w:sz w:val="26"/>
          <w:szCs w:val="26"/>
        </w:rPr>
        <w:t>абзацем четвертым пункта 8 статьи 101, пунктом 1 статьи 122 и пунктом 17 статьи 176.1 Налогового кодекса Российской Федерации</w:t>
      </w:r>
      <w:r w:rsidRPr="00685793">
        <w:rPr>
          <w:rFonts w:ascii="Times New Roman" w:eastAsia="Times New Roman" w:hAnsi="Times New Roman" w:cs="Times New Roman"/>
          <w:i/>
          <w:sz w:val="26"/>
          <w:szCs w:val="26"/>
        </w:rPr>
        <w:t>).</w:t>
      </w:r>
    </w:p>
    <w:p w:rsidR="003272E0" w:rsidRDefault="003272E0" w:rsidP="003272E0">
      <w:pPr>
        <w:spacing w:after="0" w:line="240" w:lineRule="auto"/>
        <w:jc w:val="both"/>
        <w:rPr>
          <w:rFonts w:ascii="Times New Roman" w:eastAsia="Times New Roman" w:hAnsi="Times New Roman" w:cs="Times New Roman"/>
          <w:b/>
          <w:sz w:val="26"/>
          <w:szCs w:val="26"/>
        </w:rPr>
      </w:pPr>
    </w:p>
    <w:p w:rsidR="00B662FF" w:rsidRDefault="008F075C" w:rsidP="00B662FF">
      <w:pPr>
        <w:autoSpaceDE w:val="0"/>
        <w:autoSpaceDN w:val="0"/>
        <w:adjustRightInd w:val="0"/>
        <w:spacing w:after="0" w:line="240" w:lineRule="auto"/>
        <w:ind w:firstLine="5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r w:rsidR="00B662FF" w:rsidRPr="006375F0">
        <w:rPr>
          <w:rFonts w:ascii="Times New Roman" w:eastAsia="Times New Roman" w:hAnsi="Times New Roman" w:cs="Times New Roman"/>
          <w:b/>
          <w:sz w:val="26"/>
          <w:szCs w:val="26"/>
        </w:rPr>
        <w:t xml:space="preserve">.  </w:t>
      </w:r>
      <w:r w:rsidR="00B662FF">
        <w:rPr>
          <w:rFonts w:ascii="Times New Roman" w:eastAsia="Times New Roman" w:hAnsi="Times New Roman" w:cs="Times New Roman"/>
          <w:b/>
          <w:sz w:val="26"/>
          <w:szCs w:val="26"/>
        </w:rPr>
        <w:t xml:space="preserve">Из </w:t>
      </w:r>
      <w:r w:rsidR="00B662FF" w:rsidRPr="006375F0">
        <w:rPr>
          <w:rFonts w:ascii="Times New Roman" w:eastAsia="Times New Roman" w:hAnsi="Times New Roman" w:cs="Times New Roman"/>
          <w:b/>
          <w:sz w:val="26"/>
          <w:szCs w:val="26"/>
        </w:rPr>
        <w:t xml:space="preserve">содержания подпункта </w:t>
      </w:r>
      <w:r w:rsidR="00B662FF">
        <w:rPr>
          <w:rFonts w:ascii="Times New Roman" w:eastAsia="Times New Roman" w:hAnsi="Times New Roman" w:cs="Times New Roman"/>
          <w:b/>
          <w:sz w:val="26"/>
          <w:szCs w:val="26"/>
        </w:rPr>
        <w:t>«</w:t>
      </w:r>
      <w:r w:rsidR="00B662FF" w:rsidRPr="006375F0">
        <w:rPr>
          <w:rFonts w:ascii="Times New Roman" w:eastAsia="Times New Roman" w:hAnsi="Times New Roman" w:cs="Times New Roman"/>
          <w:b/>
          <w:sz w:val="26"/>
          <w:szCs w:val="26"/>
        </w:rPr>
        <w:t>a</w:t>
      </w:r>
      <w:r w:rsidR="00B662FF">
        <w:rPr>
          <w:rFonts w:ascii="Times New Roman" w:eastAsia="Times New Roman" w:hAnsi="Times New Roman" w:cs="Times New Roman"/>
          <w:b/>
          <w:sz w:val="26"/>
          <w:szCs w:val="26"/>
        </w:rPr>
        <w:t>»</w:t>
      </w:r>
      <w:r w:rsidR="00B662FF" w:rsidRPr="006375F0">
        <w:rPr>
          <w:rFonts w:ascii="Times New Roman" w:eastAsia="Times New Roman" w:hAnsi="Times New Roman" w:cs="Times New Roman"/>
          <w:b/>
          <w:sz w:val="26"/>
          <w:szCs w:val="26"/>
        </w:rPr>
        <w:t xml:space="preserve"> пункта 2 статьи 10 Соглашени</w:t>
      </w:r>
      <w:r w:rsidR="003023F0">
        <w:rPr>
          <w:rFonts w:ascii="Times New Roman" w:eastAsia="Times New Roman" w:hAnsi="Times New Roman" w:cs="Times New Roman"/>
          <w:b/>
          <w:sz w:val="26"/>
          <w:szCs w:val="26"/>
        </w:rPr>
        <w:t>я</w:t>
      </w:r>
      <w:r w:rsidR="00B662FF" w:rsidRPr="006375F0">
        <w:rPr>
          <w:rFonts w:ascii="Times New Roman" w:eastAsia="Times New Roman" w:hAnsi="Times New Roman" w:cs="Times New Roman"/>
          <w:b/>
          <w:sz w:val="26"/>
          <w:szCs w:val="26"/>
        </w:rPr>
        <w:t xml:space="preserve"> между Правительством Российской Федерации и Правительством Республики Кипр об </w:t>
      </w:r>
      <w:proofErr w:type="spellStart"/>
      <w:r w:rsidR="00B662FF" w:rsidRPr="006375F0">
        <w:rPr>
          <w:rFonts w:ascii="Times New Roman" w:eastAsia="Times New Roman" w:hAnsi="Times New Roman" w:cs="Times New Roman"/>
          <w:b/>
          <w:sz w:val="26"/>
          <w:szCs w:val="26"/>
        </w:rPr>
        <w:t>избежании</w:t>
      </w:r>
      <w:proofErr w:type="spellEnd"/>
      <w:r w:rsidR="00B662FF" w:rsidRPr="006375F0">
        <w:rPr>
          <w:rFonts w:ascii="Times New Roman" w:eastAsia="Times New Roman" w:hAnsi="Times New Roman" w:cs="Times New Roman"/>
          <w:b/>
          <w:sz w:val="26"/>
          <w:szCs w:val="26"/>
        </w:rPr>
        <w:t xml:space="preserve"> двойного налогообложения в отношении налогов на доходы и капитал</w:t>
      </w:r>
      <w:r w:rsidR="00B662FF">
        <w:rPr>
          <w:rFonts w:ascii="Times New Roman" w:eastAsia="Times New Roman" w:hAnsi="Times New Roman" w:cs="Times New Roman"/>
          <w:b/>
          <w:sz w:val="26"/>
          <w:szCs w:val="26"/>
        </w:rPr>
        <w:t xml:space="preserve"> от 05.12.1998 (</w:t>
      </w:r>
      <w:r w:rsidR="003023F0">
        <w:rPr>
          <w:rFonts w:ascii="Times New Roman" w:eastAsia="Times New Roman" w:hAnsi="Times New Roman" w:cs="Times New Roman"/>
          <w:b/>
          <w:sz w:val="26"/>
          <w:szCs w:val="26"/>
        </w:rPr>
        <w:t xml:space="preserve">далее - </w:t>
      </w:r>
      <w:r w:rsidR="00B662FF">
        <w:rPr>
          <w:rFonts w:ascii="Times New Roman" w:eastAsia="Times New Roman" w:hAnsi="Times New Roman" w:cs="Times New Roman"/>
          <w:b/>
          <w:sz w:val="26"/>
          <w:szCs w:val="26"/>
        </w:rPr>
        <w:t>Соглашение) п</w:t>
      </w:r>
      <w:r w:rsidR="00B662FF" w:rsidRPr="006375F0">
        <w:rPr>
          <w:rFonts w:ascii="Times New Roman" w:eastAsia="Times New Roman" w:hAnsi="Times New Roman" w:cs="Times New Roman"/>
          <w:b/>
          <w:sz w:val="26"/>
          <w:szCs w:val="26"/>
        </w:rPr>
        <w:t>раво на применение пониженной ставки налога зависит не только от достигнутого размера вложения в капитал, но также - от осуществления указанного вложения лицом, имеющим фактическое право на доходы в виде дивидендов.</w:t>
      </w:r>
    </w:p>
    <w:p w:rsidR="00B662FF" w:rsidRDefault="00B662FF" w:rsidP="00B662FF">
      <w:pPr>
        <w:autoSpaceDE w:val="0"/>
        <w:autoSpaceDN w:val="0"/>
        <w:adjustRightInd w:val="0"/>
        <w:spacing w:after="0" w:line="240" w:lineRule="auto"/>
        <w:ind w:firstLine="540"/>
        <w:jc w:val="both"/>
        <w:rPr>
          <w:rFonts w:ascii="Times New Roman" w:eastAsia="Times New Roman" w:hAnsi="Times New Roman" w:cs="Times New Roman"/>
          <w:b/>
          <w:sz w:val="26"/>
          <w:szCs w:val="26"/>
        </w:rPr>
      </w:pPr>
    </w:p>
    <w:p w:rsidR="00B662FF" w:rsidRPr="006375F0" w:rsidRDefault="00B662FF" w:rsidP="00B662FF">
      <w:pPr>
        <w:autoSpaceDE w:val="0"/>
        <w:autoSpaceDN w:val="0"/>
        <w:adjustRightInd w:val="0"/>
        <w:spacing w:after="0" w:line="240" w:lineRule="auto"/>
        <w:ind w:firstLine="540"/>
        <w:jc w:val="both"/>
        <w:rPr>
          <w:rFonts w:ascii="Times New Roman" w:hAnsi="Times New Roman" w:cs="Times New Roman"/>
          <w:sz w:val="26"/>
          <w:szCs w:val="26"/>
        </w:rPr>
      </w:pPr>
      <w:r w:rsidRPr="006375F0">
        <w:rPr>
          <w:rFonts w:ascii="Times New Roman" w:hAnsi="Times New Roman" w:cs="Times New Roman"/>
          <w:sz w:val="26"/>
          <w:szCs w:val="26"/>
        </w:rPr>
        <w:t xml:space="preserve">Основанием для доначисления </w:t>
      </w:r>
      <w:r>
        <w:rPr>
          <w:rFonts w:ascii="Times New Roman" w:hAnsi="Times New Roman" w:cs="Times New Roman"/>
          <w:sz w:val="26"/>
          <w:szCs w:val="26"/>
        </w:rPr>
        <w:t xml:space="preserve">обществу как налоговому агенту налога на прибыль с доходов иностранной организации </w:t>
      </w:r>
      <w:r w:rsidRPr="006375F0">
        <w:rPr>
          <w:rFonts w:ascii="Times New Roman" w:hAnsi="Times New Roman" w:cs="Times New Roman"/>
          <w:sz w:val="26"/>
          <w:szCs w:val="26"/>
        </w:rPr>
        <w:t xml:space="preserve">послужил вывод налогового органа о том, что при отнесении в 2013 году процентов по непогашенным долговым обязательствам перед </w:t>
      </w:r>
      <w:r>
        <w:rPr>
          <w:rFonts w:ascii="Times New Roman" w:hAnsi="Times New Roman" w:cs="Times New Roman"/>
          <w:sz w:val="26"/>
          <w:szCs w:val="26"/>
        </w:rPr>
        <w:t>взаимозависимой</w:t>
      </w:r>
      <w:r w:rsidRPr="006375F0">
        <w:rPr>
          <w:rFonts w:ascii="Times New Roman" w:hAnsi="Times New Roman" w:cs="Times New Roman"/>
          <w:sz w:val="26"/>
          <w:szCs w:val="26"/>
        </w:rPr>
        <w:t xml:space="preserve"> иностранной организацией</w:t>
      </w:r>
      <w:r w:rsidR="003A2C2D">
        <w:rPr>
          <w:rFonts w:ascii="Times New Roman" w:hAnsi="Times New Roman" w:cs="Times New Roman"/>
          <w:sz w:val="26"/>
          <w:szCs w:val="26"/>
        </w:rPr>
        <w:t>, являющейся</w:t>
      </w:r>
      <w:r w:rsidRPr="006375F0">
        <w:rPr>
          <w:rFonts w:ascii="Times New Roman" w:hAnsi="Times New Roman" w:cs="Times New Roman"/>
          <w:sz w:val="26"/>
          <w:szCs w:val="26"/>
        </w:rPr>
        <w:t xml:space="preserve"> </w:t>
      </w:r>
      <w:r>
        <w:rPr>
          <w:rFonts w:ascii="Times New Roman" w:hAnsi="Times New Roman" w:cs="Times New Roman"/>
          <w:sz w:val="26"/>
          <w:szCs w:val="26"/>
        </w:rPr>
        <w:t xml:space="preserve">резидентом </w:t>
      </w:r>
      <w:r w:rsidRPr="006375F0">
        <w:rPr>
          <w:rFonts w:ascii="Times New Roman" w:hAnsi="Times New Roman" w:cs="Times New Roman"/>
          <w:sz w:val="26"/>
          <w:szCs w:val="26"/>
        </w:rPr>
        <w:t>Республик</w:t>
      </w:r>
      <w:r>
        <w:rPr>
          <w:rFonts w:ascii="Times New Roman" w:hAnsi="Times New Roman" w:cs="Times New Roman"/>
          <w:sz w:val="26"/>
          <w:szCs w:val="26"/>
        </w:rPr>
        <w:t>и</w:t>
      </w:r>
      <w:r w:rsidRPr="006375F0">
        <w:rPr>
          <w:rFonts w:ascii="Times New Roman" w:hAnsi="Times New Roman" w:cs="Times New Roman"/>
          <w:sz w:val="26"/>
          <w:szCs w:val="26"/>
        </w:rPr>
        <w:t xml:space="preserve"> Кипр</w:t>
      </w:r>
      <w:r w:rsidR="003A2C2D">
        <w:rPr>
          <w:rFonts w:ascii="Times New Roman" w:hAnsi="Times New Roman" w:cs="Times New Roman"/>
          <w:sz w:val="26"/>
          <w:szCs w:val="26"/>
        </w:rPr>
        <w:t>,</w:t>
      </w:r>
      <w:r w:rsidRPr="006375F0">
        <w:rPr>
          <w:rFonts w:ascii="Times New Roman" w:hAnsi="Times New Roman" w:cs="Times New Roman"/>
          <w:sz w:val="26"/>
          <w:szCs w:val="26"/>
        </w:rPr>
        <w:t xml:space="preserve"> к расходам, признаваемым в налоговом учете, общество не учло ограничения, установленные пунктом 2 статьи 269 Налогового кодекса</w:t>
      </w:r>
      <w:r w:rsidRPr="006375F0">
        <w:t xml:space="preserve"> </w:t>
      </w:r>
      <w:r w:rsidRPr="006375F0">
        <w:rPr>
          <w:rFonts w:ascii="Times New Roman" w:hAnsi="Times New Roman" w:cs="Times New Roman"/>
          <w:sz w:val="26"/>
          <w:szCs w:val="26"/>
        </w:rPr>
        <w:t>Российской Федерации, и не произвело расчет предельных процентов по непогашенной задолженности по договорам займа перед иностранной организацией для целей налогообложения, в результате чего вся сумма начисленных по договорам займа процентов необоснованно отнесена на внереализационные расходы.</w:t>
      </w:r>
    </w:p>
    <w:p w:rsidR="00B662FF" w:rsidRPr="006375F0" w:rsidRDefault="00B662FF" w:rsidP="00B662FF">
      <w:pPr>
        <w:autoSpaceDE w:val="0"/>
        <w:autoSpaceDN w:val="0"/>
        <w:adjustRightInd w:val="0"/>
        <w:spacing w:after="0" w:line="240" w:lineRule="auto"/>
        <w:ind w:firstLine="540"/>
        <w:jc w:val="both"/>
        <w:rPr>
          <w:rFonts w:ascii="Times New Roman" w:hAnsi="Times New Roman" w:cs="Times New Roman"/>
          <w:sz w:val="26"/>
          <w:szCs w:val="26"/>
        </w:rPr>
      </w:pPr>
      <w:r w:rsidRPr="006375F0">
        <w:rPr>
          <w:rFonts w:ascii="Times New Roman" w:hAnsi="Times New Roman" w:cs="Times New Roman"/>
          <w:sz w:val="26"/>
          <w:szCs w:val="26"/>
        </w:rPr>
        <w:t>Установив положительную разницу между начисленными проце</w:t>
      </w:r>
      <w:r>
        <w:rPr>
          <w:rFonts w:ascii="Times New Roman" w:hAnsi="Times New Roman" w:cs="Times New Roman"/>
          <w:sz w:val="26"/>
          <w:szCs w:val="26"/>
        </w:rPr>
        <w:t xml:space="preserve">нтами и предельными процентами </w:t>
      </w:r>
      <w:r w:rsidRPr="006375F0">
        <w:rPr>
          <w:rFonts w:ascii="Times New Roman" w:hAnsi="Times New Roman" w:cs="Times New Roman"/>
          <w:sz w:val="26"/>
          <w:szCs w:val="26"/>
        </w:rPr>
        <w:t xml:space="preserve">инспекция в соответствии с требованиями пункта 4 статьи 269 Налогового кодекса Российской Федерации квалифицировала данную разницу в качестве дохода иностранной организации в виде дивидендов и, признав общество налоговым агентом, </w:t>
      </w:r>
      <w:proofErr w:type="spellStart"/>
      <w:r w:rsidRPr="006375F0">
        <w:rPr>
          <w:rFonts w:ascii="Times New Roman" w:hAnsi="Times New Roman" w:cs="Times New Roman"/>
          <w:sz w:val="26"/>
          <w:szCs w:val="26"/>
        </w:rPr>
        <w:t>доначислила</w:t>
      </w:r>
      <w:proofErr w:type="spellEnd"/>
      <w:r w:rsidRPr="006375F0">
        <w:rPr>
          <w:rFonts w:ascii="Times New Roman" w:hAnsi="Times New Roman" w:cs="Times New Roman"/>
          <w:sz w:val="26"/>
          <w:szCs w:val="26"/>
        </w:rPr>
        <w:t xml:space="preserve"> подлежащий уплате налог на прибыль по ставке 10 процентов от общей суммы дивидендов, установленной подпунктом </w:t>
      </w:r>
      <w:r>
        <w:rPr>
          <w:rFonts w:ascii="Times New Roman" w:hAnsi="Times New Roman" w:cs="Times New Roman"/>
          <w:sz w:val="26"/>
          <w:szCs w:val="26"/>
        </w:rPr>
        <w:t>«</w:t>
      </w:r>
      <w:r w:rsidRPr="006375F0">
        <w:rPr>
          <w:rFonts w:ascii="Times New Roman" w:hAnsi="Times New Roman" w:cs="Times New Roman"/>
          <w:sz w:val="26"/>
          <w:szCs w:val="26"/>
        </w:rPr>
        <w:t>b</w:t>
      </w:r>
      <w:r>
        <w:rPr>
          <w:rFonts w:ascii="Times New Roman" w:hAnsi="Times New Roman" w:cs="Times New Roman"/>
          <w:sz w:val="26"/>
          <w:szCs w:val="26"/>
        </w:rPr>
        <w:t>»</w:t>
      </w:r>
      <w:r w:rsidRPr="006375F0">
        <w:rPr>
          <w:rFonts w:ascii="Times New Roman" w:hAnsi="Times New Roman" w:cs="Times New Roman"/>
          <w:sz w:val="26"/>
          <w:szCs w:val="26"/>
        </w:rPr>
        <w:t xml:space="preserve"> пункта 2 статьи 10 Соглашения.</w:t>
      </w:r>
    </w:p>
    <w:p w:rsidR="00B662FF" w:rsidRPr="006375F0" w:rsidRDefault="00B662FF" w:rsidP="00B662FF">
      <w:pPr>
        <w:autoSpaceDE w:val="0"/>
        <w:autoSpaceDN w:val="0"/>
        <w:adjustRightInd w:val="0"/>
        <w:spacing w:after="0" w:line="240" w:lineRule="auto"/>
        <w:ind w:firstLine="540"/>
        <w:jc w:val="both"/>
        <w:rPr>
          <w:rFonts w:ascii="Times New Roman" w:hAnsi="Times New Roman" w:cs="Times New Roman"/>
          <w:sz w:val="26"/>
          <w:szCs w:val="26"/>
        </w:rPr>
      </w:pPr>
      <w:r w:rsidRPr="006375F0">
        <w:rPr>
          <w:rFonts w:ascii="Times New Roman" w:hAnsi="Times New Roman" w:cs="Times New Roman"/>
          <w:sz w:val="26"/>
          <w:szCs w:val="26"/>
        </w:rPr>
        <w:t>Признавая решение инспекции в указанной части законным, суды трех инстанци</w:t>
      </w:r>
      <w:r>
        <w:rPr>
          <w:rFonts w:ascii="Times New Roman" w:hAnsi="Times New Roman" w:cs="Times New Roman"/>
          <w:sz w:val="26"/>
          <w:szCs w:val="26"/>
        </w:rPr>
        <w:t xml:space="preserve">й </w:t>
      </w:r>
      <w:r w:rsidRPr="006375F0">
        <w:rPr>
          <w:rFonts w:ascii="Times New Roman" w:hAnsi="Times New Roman" w:cs="Times New Roman"/>
          <w:sz w:val="26"/>
          <w:szCs w:val="26"/>
        </w:rPr>
        <w:t xml:space="preserve">указали, что положения Соглашения в целях применения ставки 5 процентов при налогообложении дивидендов предполагают наличие прямого вложения в капитал организации, и как следствие, прямого владения акциями общества, а не косвенное участие в его капитале через владение акциями иного взаимозависимого с обществом лица. Поскольку прямое участие </w:t>
      </w:r>
      <w:r>
        <w:rPr>
          <w:rFonts w:ascii="Times New Roman" w:hAnsi="Times New Roman" w:cs="Times New Roman"/>
          <w:sz w:val="26"/>
          <w:szCs w:val="26"/>
        </w:rPr>
        <w:t>иностранной организации</w:t>
      </w:r>
      <w:r w:rsidRPr="006375F0">
        <w:rPr>
          <w:rFonts w:ascii="Times New Roman" w:hAnsi="Times New Roman" w:cs="Times New Roman"/>
          <w:sz w:val="26"/>
          <w:szCs w:val="26"/>
        </w:rPr>
        <w:t xml:space="preserve"> в капитале налогоплательщика отсутствует, общество при выплате процентов, переквалифицированных в соответствии со статьей 269 Налогового кодекса</w:t>
      </w:r>
      <w:r w:rsidRPr="006375F0">
        <w:t xml:space="preserve"> </w:t>
      </w:r>
      <w:r w:rsidRPr="006375F0">
        <w:rPr>
          <w:rFonts w:ascii="Times New Roman" w:hAnsi="Times New Roman" w:cs="Times New Roman"/>
          <w:sz w:val="26"/>
          <w:szCs w:val="26"/>
        </w:rPr>
        <w:t>Российской Федерации в дивиденды, не вправе применять налоговую ставку 5 процентов.</w:t>
      </w:r>
    </w:p>
    <w:p w:rsidR="00B662FF" w:rsidRPr="00980D79" w:rsidRDefault="00B662FF" w:rsidP="00B662FF">
      <w:pPr>
        <w:autoSpaceDE w:val="0"/>
        <w:autoSpaceDN w:val="0"/>
        <w:adjustRightInd w:val="0"/>
        <w:spacing w:after="0" w:line="240" w:lineRule="auto"/>
        <w:ind w:firstLine="540"/>
        <w:jc w:val="both"/>
        <w:rPr>
          <w:rFonts w:ascii="Times New Roman" w:hAnsi="Times New Roman" w:cs="Times New Roman"/>
          <w:sz w:val="26"/>
          <w:szCs w:val="26"/>
        </w:rPr>
      </w:pPr>
      <w:r w:rsidRPr="00980D79">
        <w:rPr>
          <w:rFonts w:ascii="Times New Roman" w:hAnsi="Times New Roman" w:cs="Times New Roman"/>
          <w:sz w:val="26"/>
          <w:szCs w:val="26"/>
        </w:rPr>
        <w:t>Судебная коллегия по экономическим спорам Верховного Суда Российской Федерации,</w:t>
      </w:r>
      <w:r>
        <w:rPr>
          <w:rFonts w:ascii="Times New Roman" w:hAnsi="Times New Roman" w:cs="Times New Roman"/>
          <w:sz w:val="26"/>
          <w:szCs w:val="26"/>
        </w:rPr>
        <w:t xml:space="preserve"> отменяя судебные акты трех инстанций указала, что и</w:t>
      </w:r>
      <w:r w:rsidRPr="00980D79">
        <w:rPr>
          <w:rFonts w:ascii="Times New Roman" w:hAnsi="Times New Roman" w:cs="Times New Roman"/>
          <w:sz w:val="26"/>
          <w:szCs w:val="26"/>
        </w:rPr>
        <w:t>сходя и</w:t>
      </w:r>
      <w:r>
        <w:rPr>
          <w:rFonts w:ascii="Times New Roman" w:hAnsi="Times New Roman" w:cs="Times New Roman"/>
          <w:sz w:val="26"/>
          <w:szCs w:val="26"/>
        </w:rPr>
        <w:t xml:space="preserve">з пункта 2 статьи 3 Соглашения </w:t>
      </w:r>
      <w:r w:rsidRPr="00980D79">
        <w:rPr>
          <w:rFonts w:ascii="Times New Roman" w:hAnsi="Times New Roman" w:cs="Times New Roman"/>
          <w:sz w:val="26"/>
          <w:szCs w:val="26"/>
        </w:rPr>
        <w:t xml:space="preserve">для применения пониженной налоговой ставки 5 процентов при взимании налога у источника в Российской Федерации необходимо, чтобы в соответствии с законодательством Российской Федерации о налогах и сборах </w:t>
      </w:r>
      <w:r w:rsidRPr="00980D79">
        <w:rPr>
          <w:rFonts w:ascii="Times New Roman" w:hAnsi="Times New Roman" w:cs="Times New Roman"/>
          <w:sz w:val="26"/>
          <w:szCs w:val="26"/>
        </w:rPr>
        <w:lastRenderedPageBreak/>
        <w:t>выплачиваемые резиденту Республики Кипр суммы квалифицировались как доход от участия в капитале (вложения в капитал) российской организации</w:t>
      </w:r>
      <w:r>
        <w:rPr>
          <w:rFonts w:ascii="Times New Roman" w:hAnsi="Times New Roman" w:cs="Times New Roman"/>
          <w:sz w:val="26"/>
          <w:szCs w:val="26"/>
        </w:rPr>
        <w:t>.</w:t>
      </w:r>
    </w:p>
    <w:p w:rsidR="00B662FF" w:rsidRDefault="00B662FF" w:rsidP="00B662FF">
      <w:pPr>
        <w:autoSpaceDE w:val="0"/>
        <w:autoSpaceDN w:val="0"/>
        <w:adjustRightInd w:val="0"/>
        <w:spacing w:after="0" w:line="240" w:lineRule="auto"/>
        <w:ind w:firstLine="540"/>
        <w:jc w:val="both"/>
        <w:rPr>
          <w:rFonts w:ascii="Times New Roman" w:hAnsi="Times New Roman" w:cs="Times New Roman"/>
          <w:sz w:val="26"/>
          <w:szCs w:val="26"/>
        </w:rPr>
      </w:pPr>
      <w:r w:rsidRPr="00980D79">
        <w:rPr>
          <w:rFonts w:ascii="Times New Roman" w:hAnsi="Times New Roman" w:cs="Times New Roman"/>
          <w:sz w:val="26"/>
          <w:szCs w:val="26"/>
        </w:rPr>
        <w:t xml:space="preserve">Таким образом, выплачиваемые </w:t>
      </w:r>
      <w:r w:rsidR="00A15F1D">
        <w:rPr>
          <w:rFonts w:ascii="Times New Roman" w:hAnsi="Times New Roman" w:cs="Times New Roman"/>
          <w:sz w:val="26"/>
          <w:szCs w:val="26"/>
        </w:rPr>
        <w:t xml:space="preserve">иностранной </w:t>
      </w:r>
      <w:r w:rsidRPr="00980D79">
        <w:rPr>
          <w:rFonts w:ascii="Times New Roman" w:hAnsi="Times New Roman" w:cs="Times New Roman"/>
          <w:sz w:val="26"/>
          <w:szCs w:val="26"/>
        </w:rPr>
        <w:t xml:space="preserve">компании проценты в соответствующем размере рассматриваются для целей налогообложения в качестве дивидендов, полученных данным иностранным лицом от российской организации, то есть как доход от участия в ее капитале. </w:t>
      </w:r>
      <w:r>
        <w:rPr>
          <w:rFonts w:ascii="Times New Roman" w:hAnsi="Times New Roman" w:cs="Times New Roman"/>
          <w:sz w:val="26"/>
          <w:szCs w:val="26"/>
        </w:rPr>
        <w:t>К</w:t>
      </w:r>
      <w:r w:rsidRPr="00980D79">
        <w:rPr>
          <w:rFonts w:ascii="Times New Roman" w:hAnsi="Times New Roman" w:cs="Times New Roman"/>
          <w:sz w:val="26"/>
          <w:szCs w:val="26"/>
        </w:rPr>
        <w:t xml:space="preserve"> данным выплатам положения статьи 10 Соглашения применяются как к доходу от прямого вложения в капитал, несмотря на то, что с точки зрения гражданского (корпоративного) законодательства </w:t>
      </w:r>
      <w:r w:rsidR="00A15F1D">
        <w:rPr>
          <w:rFonts w:ascii="Times New Roman" w:hAnsi="Times New Roman" w:cs="Times New Roman"/>
          <w:sz w:val="26"/>
          <w:szCs w:val="26"/>
        </w:rPr>
        <w:t xml:space="preserve">иностранная </w:t>
      </w:r>
      <w:r w:rsidRPr="00980D79">
        <w:rPr>
          <w:rFonts w:ascii="Times New Roman" w:hAnsi="Times New Roman" w:cs="Times New Roman"/>
          <w:sz w:val="26"/>
          <w:szCs w:val="26"/>
        </w:rPr>
        <w:t>компания не признается участником общества и не вправе получать дивиденды.</w:t>
      </w:r>
    </w:p>
    <w:p w:rsidR="00B662FF" w:rsidRPr="00980D79" w:rsidRDefault="00B662FF" w:rsidP="00B662F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Анализируя положения </w:t>
      </w:r>
      <w:r w:rsidR="008D5047">
        <w:rPr>
          <w:rFonts w:ascii="Times New Roman" w:hAnsi="Times New Roman" w:cs="Times New Roman"/>
          <w:sz w:val="26"/>
          <w:szCs w:val="26"/>
        </w:rPr>
        <w:t xml:space="preserve">Комментариев к </w:t>
      </w:r>
      <w:r w:rsidRPr="00631570">
        <w:rPr>
          <w:rFonts w:ascii="Times New Roman" w:hAnsi="Times New Roman" w:cs="Times New Roman"/>
          <w:sz w:val="26"/>
          <w:szCs w:val="26"/>
        </w:rPr>
        <w:t>Типовой модели конвенции по налогам на доход и капитал, разработанной Организацией экономического сотрудничества и развития (далее - Модельная конвенция)</w:t>
      </w:r>
      <w:r>
        <w:rPr>
          <w:rFonts w:ascii="Times New Roman" w:hAnsi="Times New Roman" w:cs="Times New Roman"/>
          <w:sz w:val="26"/>
          <w:szCs w:val="26"/>
        </w:rPr>
        <w:t xml:space="preserve"> Судебная коллегия пришла к выводам о том, что </w:t>
      </w:r>
      <w:r w:rsidRPr="00980D79">
        <w:rPr>
          <w:rFonts w:ascii="Times New Roman" w:hAnsi="Times New Roman" w:cs="Times New Roman"/>
          <w:sz w:val="26"/>
          <w:szCs w:val="26"/>
        </w:rPr>
        <w:t xml:space="preserve">применительно к налогообложению трансграничных дивидендов понятие </w:t>
      </w:r>
      <w:r>
        <w:rPr>
          <w:rFonts w:ascii="Times New Roman" w:hAnsi="Times New Roman" w:cs="Times New Roman"/>
          <w:sz w:val="26"/>
          <w:szCs w:val="26"/>
        </w:rPr>
        <w:t>«</w:t>
      </w:r>
      <w:r w:rsidRPr="00980D79">
        <w:rPr>
          <w:rFonts w:ascii="Times New Roman" w:hAnsi="Times New Roman" w:cs="Times New Roman"/>
          <w:sz w:val="26"/>
          <w:szCs w:val="26"/>
        </w:rPr>
        <w:t>капитал</w:t>
      </w:r>
      <w:r>
        <w:rPr>
          <w:rFonts w:ascii="Times New Roman" w:hAnsi="Times New Roman" w:cs="Times New Roman"/>
          <w:sz w:val="26"/>
          <w:szCs w:val="26"/>
        </w:rPr>
        <w:t>»</w:t>
      </w:r>
      <w:r w:rsidRPr="00980D79">
        <w:rPr>
          <w:rFonts w:ascii="Times New Roman" w:hAnsi="Times New Roman" w:cs="Times New Roman"/>
          <w:sz w:val="26"/>
          <w:szCs w:val="26"/>
        </w:rPr>
        <w:t xml:space="preserve"> включает в себя все, что относится к капиталу в соответствии с гражданским (корпоративным) законодательством и, дополнительно, ряд элементов, прямо не охватываемых гражданским (корпоративным) законодательством, в том числе, предоставленные российской организации займы, проценты по которым переквалифицированы в дивиденды на основании пунктов 2 и 4 статьи 269 Налогового кодекса</w:t>
      </w:r>
      <w:r w:rsidR="006E45BE" w:rsidRPr="006E45BE">
        <w:t xml:space="preserve"> </w:t>
      </w:r>
      <w:r w:rsidR="006E45BE" w:rsidRPr="006E45BE">
        <w:rPr>
          <w:rFonts w:ascii="Times New Roman" w:hAnsi="Times New Roman" w:cs="Times New Roman"/>
          <w:sz w:val="26"/>
          <w:szCs w:val="26"/>
        </w:rPr>
        <w:t>Российской Федерации</w:t>
      </w:r>
      <w:r w:rsidRPr="00980D79">
        <w:rPr>
          <w:rFonts w:ascii="Times New Roman" w:hAnsi="Times New Roman" w:cs="Times New Roman"/>
          <w:sz w:val="26"/>
          <w:szCs w:val="26"/>
        </w:rPr>
        <w:t>.</w:t>
      </w:r>
    </w:p>
    <w:p w:rsidR="00B662FF" w:rsidRDefault="00B662FF" w:rsidP="00B662FF">
      <w:pPr>
        <w:autoSpaceDE w:val="0"/>
        <w:autoSpaceDN w:val="0"/>
        <w:adjustRightInd w:val="0"/>
        <w:spacing w:after="0" w:line="240" w:lineRule="auto"/>
        <w:ind w:firstLine="540"/>
        <w:jc w:val="both"/>
        <w:rPr>
          <w:rFonts w:ascii="Times New Roman" w:hAnsi="Times New Roman" w:cs="Times New Roman"/>
          <w:sz w:val="26"/>
          <w:szCs w:val="26"/>
        </w:rPr>
      </w:pPr>
      <w:r w:rsidRPr="00980D79">
        <w:rPr>
          <w:rFonts w:ascii="Times New Roman" w:hAnsi="Times New Roman" w:cs="Times New Roman"/>
          <w:sz w:val="26"/>
          <w:szCs w:val="26"/>
        </w:rPr>
        <w:t xml:space="preserve">Из такого общепринятого толкования понятия </w:t>
      </w:r>
      <w:r>
        <w:rPr>
          <w:rFonts w:ascii="Times New Roman" w:hAnsi="Times New Roman" w:cs="Times New Roman"/>
          <w:sz w:val="26"/>
          <w:szCs w:val="26"/>
        </w:rPr>
        <w:t>«</w:t>
      </w:r>
      <w:r w:rsidRPr="00980D79">
        <w:rPr>
          <w:rFonts w:ascii="Times New Roman" w:hAnsi="Times New Roman" w:cs="Times New Roman"/>
          <w:sz w:val="26"/>
          <w:szCs w:val="26"/>
        </w:rPr>
        <w:t>капитал</w:t>
      </w:r>
      <w:r>
        <w:rPr>
          <w:rFonts w:ascii="Times New Roman" w:hAnsi="Times New Roman" w:cs="Times New Roman"/>
          <w:sz w:val="26"/>
          <w:szCs w:val="26"/>
        </w:rPr>
        <w:t>»</w:t>
      </w:r>
      <w:r w:rsidRPr="00980D79">
        <w:rPr>
          <w:rFonts w:ascii="Times New Roman" w:hAnsi="Times New Roman" w:cs="Times New Roman"/>
          <w:sz w:val="26"/>
          <w:szCs w:val="26"/>
        </w:rPr>
        <w:t xml:space="preserve"> при применении международных соглашений об </w:t>
      </w:r>
      <w:proofErr w:type="spellStart"/>
      <w:r w:rsidRPr="00980D79">
        <w:rPr>
          <w:rFonts w:ascii="Times New Roman" w:hAnsi="Times New Roman" w:cs="Times New Roman"/>
          <w:sz w:val="26"/>
          <w:szCs w:val="26"/>
        </w:rPr>
        <w:t>избежании</w:t>
      </w:r>
      <w:proofErr w:type="spellEnd"/>
      <w:r w:rsidRPr="00980D79">
        <w:rPr>
          <w:rFonts w:ascii="Times New Roman" w:hAnsi="Times New Roman" w:cs="Times New Roman"/>
          <w:sz w:val="26"/>
          <w:szCs w:val="26"/>
        </w:rPr>
        <w:t xml:space="preserve"> двойного налогообложения исходил Президиум Верховного Суда Российской Федерации при утверждении пункта 14 Обзора практики рассмотрения судами дел, связанных с применением отдельных положений раздела V.1 и статьи 269 Налогового кодекса Российской Федерации от 12.07.2017, указав, что если выплачиваемый иностранному лицу доход признается дивидендами в результате изменения квалификации этого платежа на основании пункта 4 статьи 269 Налогового кодекса</w:t>
      </w:r>
      <w:r w:rsidRPr="00631570">
        <w:t xml:space="preserve"> </w:t>
      </w:r>
      <w:r w:rsidRPr="00631570">
        <w:rPr>
          <w:rFonts w:ascii="Times New Roman" w:hAnsi="Times New Roman" w:cs="Times New Roman"/>
          <w:sz w:val="26"/>
          <w:szCs w:val="26"/>
        </w:rPr>
        <w:t>Российской Федерации</w:t>
      </w:r>
      <w:r w:rsidRPr="00980D79">
        <w:rPr>
          <w:rFonts w:ascii="Times New Roman" w:hAnsi="Times New Roman" w:cs="Times New Roman"/>
          <w:sz w:val="26"/>
          <w:szCs w:val="26"/>
        </w:rPr>
        <w:t xml:space="preserve">, такое изменение учитывается при определении права иностранного лица (налогового агента) на применение пониженной налоговой ставки для дивидендов, предусмотренной международным соглашением об </w:t>
      </w:r>
      <w:proofErr w:type="spellStart"/>
      <w:r w:rsidRPr="00980D79">
        <w:rPr>
          <w:rFonts w:ascii="Times New Roman" w:hAnsi="Times New Roman" w:cs="Times New Roman"/>
          <w:sz w:val="26"/>
          <w:szCs w:val="26"/>
        </w:rPr>
        <w:t>избежании</w:t>
      </w:r>
      <w:proofErr w:type="spellEnd"/>
      <w:r w:rsidRPr="00980D79">
        <w:rPr>
          <w:rFonts w:ascii="Times New Roman" w:hAnsi="Times New Roman" w:cs="Times New Roman"/>
          <w:sz w:val="26"/>
          <w:szCs w:val="26"/>
        </w:rPr>
        <w:t xml:space="preserve"> двойного налогообложения.</w:t>
      </w:r>
    </w:p>
    <w:p w:rsidR="00B662FF" w:rsidRPr="006375F0" w:rsidRDefault="00B662FF" w:rsidP="00B662F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Вместе с тем Судебная коллегия отметила, что с</w:t>
      </w:r>
      <w:r w:rsidRPr="006375F0">
        <w:rPr>
          <w:rFonts w:ascii="Times New Roman" w:hAnsi="Times New Roman" w:cs="Times New Roman"/>
          <w:sz w:val="26"/>
          <w:szCs w:val="26"/>
        </w:rPr>
        <w:t xml:space="preserve">огласно Комментариям ОЭСР к статье 10 Модельной конвенции термин </w:t>
      </w:r>
      <w:r>
        <w:rPr>
          <w:rFonts w:ascii="Times New Roman" w:hAnsi="Times New Roman" w:cs="Times New Roman"/>
          <w:sz w:val="26"/>
          <w:szCs w:val="26"/>
        </w:rPr>
        <w:t>«</w:t>
      </w:r>
      <w:r w:rsidRPr="006375F0">
        <w:rPr>
          <w:rFonts w:ascii="Times New Roman" w:hAnsi="Times New Roman" w:cs="Times New Roman"/>
          <w:sz w:val="26"/>
          <w:szCs w:val="26"/>
        </w:rPr>
        <w:t>фактический получатель (</w:t>
      </w:r>
      <w:proofErr w:type="spellStart"/>
      <w:r w:rsidRPr="006375F0">
        <w:rPr>
          <w:rFonts w:ascii="Times New Roman" w:hAnsi="Times New Roman" w:cs="Times New Roman"/>
          <w:sz w:val="26"/>
          <w:szCs w:val="26"/>
        </w:rPr>
        <w:t>бенефициарный</w:t>
      </w:r>
      <w:proofErr w:type="spellEnd"/>
      <w:r w:rsidRPr="006375F0">
        <w:rPr>
          <w:rFonts w:ascii="Times New Roman" w:hAnsi="Times New Roman" w:cs="Times New Roman"/>
          <w:sz w:val="26"/>
          <w:szCs w:val="26"/>
        </w:rPr>
        <w:t xml:space="preserve"> собственник) дохода</w:t>
      </w:r>
      <w:proofErr w:type="gramStart"/>
      <w:r>
        <w:rPr>
          <w:rFonts w:ascii="Times New Roman" w:hAnsi="Times New Roman" w:cs="Times New Roman"/>
          <w:sz w:val="26"/>
          <w:szCs w:val="26"/>
        </w:rPr>
        <w:t>»</w:t>
      </w:r>
      <w:proofErr w:type="gramEnd"/>
      <w:r w:rsidRPr="006375F0">
        <w:rPr>
          <w:rFonts w:ascii="Times New Roman" w:hAnsi="Times New Roman" w:cs="Times New Roman"/>
          <w:sz w:val="26"/>
          <w:szCs w:val="26"/>
        </w:rPr>
        <w:t xml:space="preserve"> применяется не в узком техническом смысле, а должен пониматься, исходя из целей и задач международных договоров об </w:t>
      </w:r>
      <w:proofErr w:type="spellStart"/>
      <w:r w:rsidRPr="006375F0">
        <w:rPr>
          <w:rFonts w:ascii="Times New Roman" w:hAnsi="Times New Roman" w:cs="Times New Roman"/>
          <w:sz w:val="26"/>
          <w:szCs w:val="26"/>
        </w:rPr>
        <w:t>избежании</w:t>
      </w:r>
      <w:proofErr w:type="spellEnd"/>
      <w:r w:rsidRPr="006375F0">
        <w:rPr>
          <w:rFonts w:ascii="Times New Roman" w:hAnsi="Times New Roman" w:cs="Times New Roman"/>
          <w:sz w:val="26"/>
          <w:szCs w:val="26"/>
        </w:rPr>
        <w:t xml:space="preserve"> двойного налогообложения, и с учетом таких основных принципов, как предотвращение злоупотребления положениями договора и преобладание сущности над формой. В частности, с целями и задачами Модельной конвенции несовместимо предоставление освобождения от уплаты налога у источника выплаты дохода в случае, когда получающий доход резидент другого государства выступает в качестве подставного лица для другого субъекта, который фактически является бенефициаром рассматриваемого дохода.</w:t>
      </w:r>
    </w:p>
    <w:p w:rsidR="00B662FF" w:rsidRDefault="00B662FF" w:rsidP="00B662FF">
      <w:pPr>
        <w:autoSpaceDE w:val="0"/>
        <w:autoSpaceDN w:val="0"/>
        <w:adjustRightInd w:val="0"/>
        <w:spacing w:after="0" w:line="240" w:lineRule="auto"/>
        <w:ind w:firstLine="540"/>
        <w:jc w:val="both"/>
        <w:rPr>
          <w:rFonts w:ascii="Times New Roman" w:hAnsi="Times New Roman" w:cs="Times New Roman"/>
          <w:sz w:val="26"/>
          <w:szCs w:val="26"/>
        </w:rPr>
      </w:pPr>
      <w:r w:rsidRPr="006375F0">
        <w:rPr>
          <w:rFonts w:ascii="Times New Roman" w:hAnsi="Times New Roman" w:cs="Times New Roman"/>
          <w:sz w:val="26"/>
          <w:szCs w:val="26"/>
        </w:rPr>
        <w:t xml:space="preserve">Таким образом, статья 10 Соглашения не может применяться в ситуациях, когда стоящие за предоставлением финансирования и выплатой дохода отношения не связаны с привлечением иностранного капитала в российскую экономику, а действия участников этих отношений направлены лишь на создание удобного (льготного) налогового режима. В такой ситуации налогообложение производится с учетом налогового </w:t>
      </w:r>
      <w:proofErr w:type="spellStart"/>
      <w:r w:rsidRPr="006375F0">
        <w:rPr>
          <w:rFonts w:ascii="Times New Roman" w:hAnsi="Times New Roman" w:cs="Times New Roman"/>
          <w:sz w:val="26"/>
          <w:szCs w:val="26"/>
        </w:rPr>
        <w:t>резидентства</w:t>
      </w:r>
      <w:proofErr w:type="spellEnd"/>
      <w:r w:rsidRPr="006375F0">
        <w:rPr>
          <w:rFonts w:ascii="Times New Roman" w:hAnsi="Times New Roman" w:cs="Times New Roman"/>
          <w:sz w:val="26"/>
          <w:szCs w:val="26"/>
        </w:rPr>
        <w:t xml:space="preserve"> действительного получателя дохода. </w:t>
      </w:r>
    </w:p>
    <w:p w:rsidR="00B662FF" w:rsidRDefault="00B662FF" w:rsidP="00B662F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Учитывая, что</w:t>
      </w:r>
      <w:r w:rsidRPr="006375F0">
        <w:rPr>
          <w:rFonts w:ascii="Times New Roman" w:hAnsi="Times New Roman" w:cs="Times New Roman"/>
          <w:sz w:val="26"/>
          <w:szCs w:val="26"/>
        </w:rPr>
        <w:t xml:space="preserve"> соблюдение данного условия для применения налогов</w:t>
      </w:r>
      <w:r>
        <w:rPr>
          <w:rFonts w:ascii="Times New Roman" w:hAnsi="Times New Roman" w:cs="Times New Roman"/>
          <w:sz w:val="26"/>
          <w:szCs w:val="26"/>
        </w:rPr>
        <w:t xml:space="preserve">ой льготы судами не проверялось </w:t>
      </w:r>
      <w:r w:rsidRPr="006375F0">
        <w:rPr>
          <w:rFonts w:ascii="Times New Roman" w:hAnsi="Times New Roman" w:cs="Times New Roman"/>
          <w:sz w:val="26"/>
          <w:szCs w:val="26"/>
        </w:rPr>
        <w:t xml:space="preserve">Судебная коллегия Верховного Суда Российской Федерации </w:t>
      </w:r>
      <w:r>
        <w:rPr>
          <w:rFonts w:ascii="Times New Roman" w:hAnsi="Times New Roman" w:cs="Times New Roman"/>
          <w:sz w:val="26"/>
          <w:szCs w:val="26"/>
        </w:rPr>
        <w:t xml:space="preserve">направила дело </w:t>
      </w:r>
      <w:r w:rsidRPr="006375F0">
        <w:rPr>
          <w:rFonts w:ascii="Times New Roman" w:hAnsi="Times New Roman" w:cs="Times New Roman"/>
          <w:sz w:val="26"/>
          <w:szCs w:val="26"/>
        </w:rPr>
        <w:t>на новое рассмотрение в суд первой инстанции.</w:t>
      </w:r>
    </w:p>
    <w:p w:rsidR="00B662FF" w:rsidRDefault="00B662FF" w:rsidP="00B662FF">
      <w:pPr>
        <w:autoSpaceDE w:val="0"/>
        <w:autoSpaceDN w:val="0"/>
        <w:adjustRightInd w:val="0"/>
        <w:spacing w:after="0" w:line="240" w:lineRule="auto"/>
        <w:ind w:firstLine="540"/>
        <w:jc w:val="both"/>
        <w:rPr>
          <w:rFonts w:ascii="Times New Roman" w:eastAsiaTheme="minorHAnsi" w:hAnsi="Times New Roman" w:cs="Times New Roman"/>
          <w:i/>
          <w:color w:val="000000"/>
          <w:sz w:val="26"/>
          <w:szCs w:val="26"/>
          <w:lang w:eastAsia="en-US"/>
        </w:rPr>
      </w:pPr>
      <w:r w:rsidRPr="00943996">
        <w:rPr>
          <w:rFonts w:ascii="Times New Roman" w:eastAsiaTheme="minorHAnsi" w:hAnsi="Times New Roman" w:cs="Times New Roman"/>
          <w:i/>
          <w:color w:val="000000"/>
          <w:sz w:val="26"/>
          <w:szCs w:val="26"/>
          <w:lang w:eastAsia="en-US"/>
        </w:rPr>
        <w:t xml:space="preserve">Данные выводы содержатся в </w:t>
      </w:r>
      <w:r>
        <w:rPr>
          <w:rFonts w:ascii="Times New Roman" w:eastAsiaTheme="minorHAnsi" w:hAnsi="Times New Roman" w:cs="Times New Roman"/>
          <w:i/>
          <w:color w:val="000000"/>
          <w:sz w:val="26"/>
          <w:szCs w:val="26"/>
          <w:lang w:eastAsia="en-US"/>
        </w:rPr>
        <w:t>Определении</w:t>
      </w:r>
      <w:r w:rsidRPr="002C7AD9">
        <w:rPr>
          <w:rFonts w:ascii="Times New Roman" w:eastAsiaTheme="minorHAnsi" w:hAnsi="Times New Roman" w:cs="Times New Roman"/>
          <w:i/>
          <w:color w:val="000000"/>
          <w:sz w:val="26"/>
          <w:szCs w:val="26"/>
          <w:lang w:eastAsia="en-US"/>
        </w:rPr>
        <w:t xml:space="preserve"> </w:t>
      </w:r>
      <w:r w:rsidRPr="00C048C0">
        <w:rPr>
          <w:rFonts w:ascii="Times New Roman" w:eastAsiaTheme="minorHAnsi" w:hAnsi="Times New Roman" w:cs="Times New Roman"/>
          <w:i/>
          <w:color w:val="000000"/>
          <w:sz w:val="26"/>
          <w:szCs w:val="26"/>
          <w:lang w:eastAsia="en-US"/>
        </w:rPr>
        <w:t>Верховного Суда Российской Федерации</w:t>
      </w:r>
      <w:r w:rsidRPr="002C7AD9">
        <w:rPr>
          <w:rFonts w:ascii="Times New Roman" w:eastAsiaTheme="minorHAnsi" w:hAnsi="Times New Roman" w:cs="Times New Roman"/>
          <w:i/>
          <w:color w:val="000000"/>
          <w:sz w:val="26"/>
          <w:szCs w:val="26"/>
          <w:lang w:eastAsia="en-US"/>
        </w:rPr>
        <w:t xml:space="preserve"> от </w:t>
      </w:r>
      <w:r>
        <w:rPr>
          <w:rFonts w:ascii="Times New Roman" w:eastAsiaTheme="minorHAnsi" w:hAnsi="Times New Roman" w:cs="Times New Roman"/>
          <w:i/>
          <w:color w:val="000000"/>
          <w:sz w:val="26"/>
          <w:szCs w:val="26"/>
          <w:lang w:eastAsia="en-US"/>
        </w:rPr>
        <w:t>06.03</w:t>
      </w:r>
      <w:r w:rsidRPr="002C7AD9">
        <w:rPr>
          <w:rFonts w:ascii="Times New Roman" w:eastAsiaTheme="minorHAnsi" w:hAnsi="Times New Roman" w:cs="Times New Roman"/>
          <w:i/>
          <w:color w:val="000000"/>
          <w:sz w:val="26"/>
          <w:szCs w:val="26"/>
          <w:lang w:eastAsia="en-US"/>
        </w:rPr>
        <w:t>.201</w:t>
      </w:r>
      <w:r>
        <w:rPr>
          <w:rFonts w:ascii="Times New Roman" w:eastAsiaTheme="minorHAnsi" w:hAnsi="Times New Roman" w:cs="Times New Roman"/>
          <w:i/>
          <w:color w:val="000000"/>
          <w:sz w:val="26"/>
          <w:szCs w:val="26"/>
          <w:lang w:eastAsia="en-US"/>
        </w:rPr>
        <w:t xml:space="preserve">8 </w:t>
      </w:r>
      <w:r w:rsidRPr="00943996">
        <w:rPr>
          <w:rFonts w:ascii="Times New Roman" w:eastAsiaTheme="minorHAnsi" w:hAnsi="Times New Roman" w:cs="Times New Roman"/>
          <w:i/>
          <w:color w:val="000000"/>
          <w:sz w:val="26"/>
          <w:szCs w:val="26"/>
          <w:lang w:eastAsia="en-US"/>
        </w:rPr>
        <w:t xml:space="preserve">№ </w:t>
      </w:r>
      <w:r w:rsidRPr="00703945">
        <w:rPr>
          <w:rFonts w:ascii="Times New Roman" w:eastAsiaTheme="minorHAnsi" w:hAnsi="Times New Roman" w:cs="Times New Roman"/>
          <w:i/>
          <w:color w:val="000000"/>
          <w:sz w:val="26"/>
          <w:szCs w:val="26"/>
          <w:lang w:eastAsia="en-US"/>
        </w:rPr>
        <w:t xml:space="preserve">304-КГ17-8961 </w:t>
      </w:r>
      <w:r w:rsidRPr="00943996">
        <w:rPr>
          <w:rFonts w:ascii="Times New Roman" w:eastAsiaTheme="minorHAnsi" w:hAnsi="Times New Roman" w:cs="Times New Roman"/>
          <w:i/>
          <w:color w:val="000000"/>
          <w:sz w:val="26"/>
          <w:szCs w:val="26"/>
          <w:lang w:eastAsia="en-US"/>
        </w:rPr>
        <w:t>по делу</w:t>
      </w:r>
      <w:r>
        <w:rPr>
          <w:rFonts w:ascii="Times New Roman" w:eastAsiaTheme="minorHAnsi" w:hAnsi="Times New Roman" w:cs="Times New Roman"/>
          <w:i/>
          <w:color w:val="000000"/>
          <w:sz w:val="26"/>
          <w:szCs w:val="26"/>
          <w:lang w:eastAsia="en-US"/>
        </w:rPr>
        <w:t xml:space="preserve"> </w:t>
      </w:r>
      <w:r>
        <w:rPr>
          <w:rFonts w:ascii="Times New Roman" w:hAnsi="Times New Roman" w:cs="Times New Roman"/>
          <w:i/>
          <w:iCs/>
          <w:sz w:val="26"/>
          <w:szCs w:val="26"/>
        </w:rPr>
        <w:t xml:space="preserve">№ </w:t>
      </w:r>
      <w:r w:rsidRPr="00703945">
        <w:rPr>
          <w:rFonts w:ascii="Times New Roman" w:hAnsi="Times New Roman" w:cs="Times New Roman"/>
          <w:i/>
          <w:iCs/>
          <w:sz w:val="26"/>
          <w:szCs w:val="26"/>
        </w:rPr>
        <w:t xml:space="preserve">А27-25564/2015 </w:t>
      </w:r>
      <w:r w:rsidRPr="00943996">
        <w:rPr>
          <w:rFonts w:ascii="Times New Roman" w:eastAsiaTheme="minorHAnsi" w:hAnsi="Times New Roman" w:cs="Times New Roman"/>
          <w:i/>
          <w:color w:val="000000"/>
          <w:sz w:val="26"/>
          <w:szCs w:val="26"/>
          <w:lang w:eastAsia="en-US"/>
        </w:rPr>
        <w:t>(</w:t>
      </w:r>
      <w:r>
        <w:rPr>
          <w:rFonts w:ascii="Times New Roman" w:eastAsiaTheme="minorHAnsi" w:hAnsi="Times New Roman" w:cs="Times New Roman"/>
          <w:i/>
          <w:color w:val="000000"/>
          <w:sz w:val="26"/>
          <w:szCs w:val="26"/>
          <w:lang w:eastAsia="en-US"/>
        </w:rPr>
        <w:t>АО «</w:t>
      </w:r>
      <w:r>
        <w:rPr>
          <w:rFonts w:ascii="Times New Roman" w:hAnsi="Times New Roman" w:cs="Times New Roman"/>
          <w:i/>
          <w:iCs/>
          <w:sz w:val="26"/>
          <w:szCs w:val="26"/>
        </w:rPr>
        <w:t>СУЭК-Кузбасс</w:t>
      </w:r>
      <w:r>
        <w:rPr>
          <w:rFonts w:ascii="Times New Roman" w:eastAsiaTheme="minorHAnsi" w:hAnsi="Times New Roman" w:cs="Times New Roman"/>
          <w:i/>
          <w:color w:val="000000"/>
          <w:sz w:val="26"/>
          <w:szCs w:val="26"/>
          <w:lang w:eastAsia="en-US"/>
        </w:rPr>
        <w:t>»</w:t>
      </w:r>
      <w:r w:rsidRPr="00694280">
        <w:rPr>
          <w:rFonts w:ascii="Times New Roman" w:eastAsiaTheme="minorHAnsi" w:hAnsi="Times New Roman" w:cs="Times New Roman"/>
          <w:i/>
          <w:color w:val="000000"/>
          <w:sz w:val="26"/>
          <w:szCs w:val="26"/>
          <w:lang w:eastAsia="en-US"/>
        </w:rPr>
        <w:t xml:space="preserve"> </w:t>
      </w:r>
      <w:r w:rsidRPr="00943996">
        <w:rPr>
          <w:rFonts w:ascii="Times New Roman" w:eastAsiaTheme="minorHAnsi" w:hAnsi="Times New Roman" w:cs="Times New Roman"/>
          <w:i/>
          <w:color w:val="000000"/>
          <w:sz w:val="26"/>
          <w:szCs w:val="26"/>
          <w:lang w:eastAsia="en-US"/>
        </w:rPr>
        <w:t xml:space="preserve">против </w:t>
      </w:r>
      <w:r w:rsidRPr="00703945">
        <w:rPr>
          <w:rFonts w:ascii="Times New Roman" w:hAnsi="Times New Roman" w:cs="Times New Roman"/>
          <w:i/>
          <w:iCs/>
          <w:sz w:val="26"/>
          <w:szCs w:val="26"/>
        </w:rPr>
        <w:t xml:space="preserve">Межрайонной инспекции Федеральной налоговой службы по крупнейшим налогоплательщикам </w:t>
      </w:r>
      <w:r>
        <w:rPr>
          <w:rFonts w:ascii="Times New Roman" w:hAnsi="Times New Roman" w:cs="Times New Roman"/>
          <w:i/>
          <w:iCs/>
          <w:sz w:val="26"/>
          <w:szCs w:val="26"/>
        </w:rPr>
        <w:t>№</w:t>
      </w:r>
      <w:r w:rsidRPr="00703945">
        <w:rPr>
          <w:rFonts w:ascii="Times New Roman" w:hAnsi="Times New Roman" w:cs="Times New Roman"/>
          <w:i/>
          <w:iCs/>
          <w:sz w:val="26"/>
          <w:szCs w:val="26"/>
        </w:rPr>
        <w:t xml:space="preserve"> 1 по Кемеровской области</w:t>
      </w:r>
      <w:r w:rsidRPr="00943996">
        <w:rPr>
          <w:rFonts w:ascii="Times New Roman" w:eastAsiaTheme="minorHAnsi" w:hAnsi="Times New Roman" w:cs="Times New Roman"/>
          <w:i/>
          <w:color w:val="000000"/>
          <w:sz w:val="26"/>
          <w:szCs w:val="26"/>
          <w:lang w:eastAsia="en-US"/>
        </w:rPr>
        <w:t>).</w:t>
      </w:r>
    </w:p>
    <w:p w:rsidR="008F075C" w:rsidRPr="00703945" w:rsidRDefault="008F075C" w:rsidP="008F075C">
      <w:pPr>
        <w:autoSpaceDE w:val="0"/>
        <w:autoSpaceDN w:val="0"/>
        <w:adjustRightInd w:val="0"/>
        <w:spacing w:after="0" w:line="240" w:lineRule="auto"/>
        <w:ind w:firstLine="540"/>
        <w:jc w:val="both"/>
        <w:rPr>
          <w:rFonts w:ascii="Times New Roman" w:hAnsi="Times New Roman" w:cs="Times New Roman"/>
          <w:i/>
          <w:iCs/>
          <w:sz w:val="26"/>
          <w:szCs w:val="26"/>
        </w:rPr>
      </w:pPr>
      <w:r>
        <w:rPr>
          <w:rFonts w:ascii="Times New Roman" w:eastAsiaTheme="minorHAnsi" w:hAnsi="Times New Roman" w:cs="Times New Roman"/>
          <w:i/>
          <w:color w:val="000000"/>
          <w:sz w:val="26"/>
          <w:szCs w:val="26"/>
          <w:lang w:eastAsia="en-US"/>
        </w:rPr>
        <w:t xml:space="preserve">К аналогичным выводам пришла </w:t>
      </w:r>
      <w:r w:rsidRPr="008F075C">
        <w:rPr>
          <w:rFonts w:ascii="Times New Roman" w:eastAsiaTheme="minorHAnsi" w:hAnsi="Times New Roman" w:cs="Times New Roman"/>
          <w:i/>
          <w:color w:val="000000"/>
          <w:sz w:val="26"/>
          <w:szCs w:val="26"/>
          <w:lang w:eastAsia="en-US"/>
        </w:rPr>
        <w:t>Судебная коллегия по экономическим спорам Верховного Суда Российской Федерации</w:t>
      </w:r>
      <w:r>
        <w:rPr>
          <w:rFonts w:ascii="Times New Roman" w:eastAsiaTheme="minorHAnsi" w:hAnsi="Times New Roman" w:cs="Times New Roman"/>
          <w:i/>
          <w:color w:val="000000"/>
          <w:sz w:val="26"/>
          <w:szCs w:val="26"/>
          <w:lang w:eastAsia="en-US"/>
        </w:rPr>
        <w:t xml:space="preserve"> в Определении от 05.04.2018 </w:t>
      </w:r>
      <w:r w:rsidRPr="008F075C">
        <w:rPr>
          <w:rFonts w:ascii="Times New Roman" w:eastAsiaTheme="minorHAnsi" w:hAnsi="Times New Roman" w:cs="Times New Roman"/>
          <w:i/>
          <w:color w:val="000000"/>
          <w:sz w:val="26"/>
          <w:szCs w:val="26"/>
          <w:lang w:eastAsia="en-US"/>
        </w:rPr>
        <w:t xml:space="preserve">№ 305-КГ17-20231 </w:t>
      </w:r>
      <w:r>
        <w:rPr>
          <w:rFonts w:ascii="Times New Roman" w:eastAsiaTheme="minorHAnsi" w:hAnsi="Times New Roman" w:cs="Times New Roman"/>
          <w:i/>
          <w:color w:val="000000"/>
          <w:sz w:val="26"/>
          <w:szCs w:val="26"/>
          <w:lang w:eastAsia="en-US"/>
        </w:rPr>
        <w:t xml:space="preserve">по делу </w:t>
      </w:r>
      <w:r w:rsidRPr="008F075C">
        <w:rPr>
          <w:rFonts w:ascii="Times New Roman" w:eastAsiaTheme="minorHAnsi" w:hAnsi="Times New Roman" w:cs="Times New Roman"/>
          <w:i/>
          <w:color w:val="000000"/>
          <w:sz w:val="26"/>
          <w:szCs w:val="26"/>
          <w:lang w:eastAsia="en-US"/>
        </w:rPr>
        <w:t>№ А40-176513/2016</w:t>
      </w:r>
      <w:r>
        <w:rPr>
          <w:rFonts w:ascii="Times New Roman" w:eastAsiaTheme="minorHAnsi" w:hAnsi="Times New Roman" w:cs="Times New Roman"/>
          <w:i/>
          <w:color w:val="000000"/>
          <w:sz w:val="26"/>
          <w:szCs w:val="26"/>
          <w:lang w:eastAsia="en-US"/>
        </w:rPr>
        <w:t xml:space="preserve"> </w:t>
      </w:r>
      <w:r w:rsidRPr="008F075C">
        <w:rPr>
          <w:rFonts w:ascii="Times New Roman" w:eastAsiaTheme="minorHAnsi" w:hAnsi="Times New Roman" w:cs="Times New Roman"/>
          <w:i/>
          <w:color w:val="000000"/>
          <w:sz w:val="26"/>
          <w:szCs w:val="26"/>
          <w:lang w:eastAsia="en-US"/>
        </w:rPr>
        <w:t>(«Каширский двор – Северянин»</w:t>
      </w:r>
      <w:r>
        <w:rPr>
          <w:rFonts w:ascii="Times New Roman" w:eastAsiaTheme="minorHAnsi" w:hAnsi="Times New Roman" w:cs="Times New Roman"/>
          <w:i/>
          <w:color w:val="000000"/>
          <w:sz w:val="26"/>
          <w:szCs w:val="26"/>
          <w:lang w:eastAsia="en-US"/>
        </w:rPr>
        <w:t xml:space="preserve"> </w:t>
      </w:r>
      <w:r w:rsidRPr="008F075C">
        <w:rPr>
          <w:rFonts w:ascii="Times New Roman" w:eastAsiaTheme="minorHAnsi" w:hAnsi="Times New Roman" w:cs="Times New Roman"/>
          <w:i/>
          <w:color w:val="000000"/>
          <w:sz w:val="26"/>
          <w:szCs w:val="26"/>
          <w:lang w:eastAsia="en-US"/>
        </w:rPr>
        <w:t>против Межрайонной инспекции Федеральной налоговой службы № 49 по городу</w:t>
      </w:r>
      <w:r>
        <w:rPr>
          <w:rFonts w:ascii="Times New Roman" w:eastAsiaTheme="minorHAnsi" w:hAnsi="Times New Roman" w:cs="Times New Roman"/>
          <w:i/>
          <w:color w:val="000000"/>
          <w:sz w:val="26"/>
          <w:szCs w:val="26"/>
          <w:lang w:eastAsia="en-US"/>
        </w:rPr>
        <w:t xml:space="preserve"> </w:t>
      </w:r>
      <w:r w:rsidRPr="008F075C">
        <w:rPr>
          <w:rFonts w:ascii="Times New Roman" w:eastAsiaTheme="minorHAnsi" w:hAnsi="Times New Roman" w:cs="Times New Roman"/>
          <w:i/>
          <w:color w:val="000000"/>
          <w:sz w:val="26"/>
          <w:szCs w:val="26"/>
          <w:lang w:eastAsia="en-US"/>
        </w:rPr>
        <w:t>Москве)</w:t>
      </w:r>
      <w:r>
        <w:rPr>
          <w:rFonts w:ascii="Times New Roman" w:eastAsiaTheme="minorHAnsi" w:hAnsi="Times New Roman" w:cs="Times New Roman"/>
          <w:i/>
          <w:color w:val="000000"/>
          <w:sz w:val="26"/>
          <w:szCs w:val="26"/>
          <w:lang w:eastAsia="en-US"/>
        </w:rPr>
        <w:t>.</w:t>
      </w:r>
    </w:p>
    <w:p w:rsidR="00B662FF" w:rsidRDefault="00B662FF" w:rsidP="008D5047">
      <w:pPr>
        <w:autoSpaceDE w:val="0"/>
        <w:autoSpaceDN w:val="0"/>
        <w:adjustRightInd w:val="0"/>
        <w:spacing w:after="0" w:line="240" w:lineRule="auto"/>
        <w:jc w:val="both"/>
        <w:rPr>
          <w:rFonts w:ascii="Times New Roman" w:eastAsia="Times New Roman" w:hAnsi="Times New Roman" w:cs="Times New Roman"/>
          <w:b/>
          <w:color w:val="000000"/>
          <w:sz w:val="26"/>
          <w:szCs w:val="26"/>
        </w:rPr>
      </w:pPr>
    </w:p>
    <w:p w:rsidR="00B20101" w:rsidRDefault="00BB6A5F" w:rsidP="00B20101">
      <w:pPr>
        <w:autoSpaceDE w:val="0"/>
        <w:autoSpaceDN w:val="0"/>
        <w:adjustRightInd w:val="0"/>
        <w:spacing w:after="0" w:line="240" w:lineRule="auto"/>
        <w:ind w:firstLine="540"/>
        <w:jc w:val="both"/>
        <w:rPr>
          <w:rFonts w:ascii="Times New Roman" w:hAnsi="Times New Roman" w:cs="Times New Roman"/>
          <w:b/>
          <w:bCs/>
          <w:sz w:val="26"/>
          <w:szCs w:val="26"/>
        </w:rPr>
      </w:pPr>
      <w:r>
        <w:rPr>
          <w:rFonts w:ascii="Times New Roman" w:eastAsia="Times New Roman" w:hAnsi="Times New Roman" w:cs="Times New Roman"/>
          <w:b/>
          <w:color w:val="000000"/>
          <w:sz w:val="26"/>
          <w:szCs w:val="26"/>
        </w:rPr>
        <w:t>7</w:t>
      </w:r>
      <w:r w:rsidR="00B20101" w:rsidRPr="00943996">
        <w:rPr>
          <w:rFonts w:ascii="Times New Roman" w:eastAsia="Times New Roman" w:hAnsi="Times New Roman" w:cs="Times New Roman"/>
          <w:b/>
          <w:color w:val="000000"/>
          <w:sz w:val="26"/>
          <w:szCs w:val="26"/>
        </w:rPr>
        <w:t>. </w:t>
      </w:r>
      <w:r w:rsidR="00B20101">
        <w:rPr>
          <w:rFonts w:ascii="Times New Roman" w:hAnsi="Times New Roman" w:cs="Times New Roman"/>
          <w:b/>
          <w:bCs/>
          <w:sz w:val="26"/>
          <w:szCs w:val="26"/>
        </w:rPr>
        <w:t>Н</w:t>
      </w:r>
      <w:r w:rsidR="00B20101" w:rsidRPr="0002442D">
        <w:rPr>
          <w:rFonts w:ascii="Times New Roman" w:hAnsi="Times New Roman" w:cs="Times New Roman"/>
          <w:b/>
          <w:bCs/>
          <w:sz w:val="26"/>
          <w:szCs w:val="26"/>
        </w:rPr>
        <w:t>алогоплательщики обязаны уведомлять налоговые органы о совершенных ими в</w:t>
      </w:r>
      <w:r w:rsidR="00B20101">
        <w:rPr>
          <w:rFonts w:ascii="Times New Roman" w:hAnsi="Times New Roman" w:cs="Times New Roman"/>
          <w:b/>
          <w:bCs/>
          <w:sz w:val="26"/>
          <w:szCs w:val="26"/>
        </w:rPr>
        <w:t xml:space="preserve"> </w:t>
      </w:r>
      <w:r w:rsidR="00B20101" w:rsidRPr="0002442D">
        <w:rPr>
          <w:rFonts w:ascii="Times New Roman" w:hAnsi="Times New Roman" w:cs="Times New Roman"/>
          <w:b/>
          <w:bCs/>
          <w:sz w:val="26"/>
          <w:szCs w:val="26"/>
        </w:rPr>
        <w:t xml:space="preserve">календарном году контролируемых сделках, указанных в статье 105.14 Налогового кодекса Российской Федерации </w:t>
      </w:r>
      <w:r w:rsidR="00B20101">
        <w:rPr>
          <w:rFonts w:ascii="Times New Roman" w:hAnsi="Times New Roman" w:cs="Times New Roman"/>
          <w:b/>
          <w:bCs/>
          <w:sz w:val="26"/>
          <w:szCs w:val="26"/>
        </w:rPr>
        <w:t xml:space="preserve">в случае изменения </w:t>
      </w:r>
      <w:r w:rsidR="00B20101" w:rsidRPr="0002442D">
        <w:rPr>
          <w:rFonts w:ascii="Times New Roman" w:hAnsi="Times New Roman" w:cs="Times New Roman"/>
          <w:b/>
          <w:bCs/>
          <w:sz w:val="26"/>
          <w:szCs w:val="26"/>
        </w:rPr>
        <w:t>услови</w:t>
      </w:r>
      <w:r w:rsidR="00B20101">
        <w:rPr>
          <w:rFonts w:ascii="Times New Roman" w:hAnsi="Times New Roman" w:cs="Times New Roman"/>
          <w:b/>
          <w:bCs/>
          <w:sz w:val="26"/>
          <w:szCs w:val="26"/>
        </w:rPr>
        <w:t>й</w:t>
      </w:r>
      <w:r w:rsidR="00B20101" w:rsidRPr="0002442D">
        <w:rPr>
          <w:rFonts w:ascii="Times New Roman" w:hAnsi="Times New Roman" w:cs="Times New Roman"/>
          <w:b/>
          <w:bCs/>
          <w:sz w:val="26"/>
          <w:szCs w:val="26"/>
        </w:rPr>
        <w:t xml:space="preserve"> договор</w:t>
      </w:r>
      <w:r w:rsidR="00B20101">
        <w:rPr>
          <w:rFonts w:ascii="Times New Roman" w:hAnsi="Times New Roman" w:cs="Times New Roman"/>
          <w:b/>
          <w:bCs/>
          <w:sz w:val="26"/>
          <w:szCs w:val="26"/>
        </w:rPr>
        <w:t>а</w:t>
      </w:r>
      <w:r w:rsidR="00B20101" w:rsidRPr="0002442D">
        <w:rPr>
          <w:rFonts w:ascii="Times New Roman" w:hAnsi="Times New Roman" w:cs="Times New Roman"/>
          <w:b/>
          <w:bCs/>
          <w:sz w:val="26"/>
          <w:szCs w:val="26"/>
        </w:rPr>
        <w:t xml:space="preserve"> займа </w:t>
      </w:r>
      <w:r w:rsidR="00B20101">
        <w:rPr>
          <w:rFonts w:ascii="Times New Roman" w:hAnsi="Times New Roman" w:cs="Times New Roman"/>
          <w:b/>
          <w:bCs/>
          <w:sz w:val="26"/>
          <w:szCs w:val="26"/>
        </w:rPr>
        <w:t xml:space="preserve">после вступления в силу положений </w:t>
      </w:r>
      <w:r w:rsidR="00B20101" w:rsidRPr="0002442D">
        <w:rPr>
          <w:rFonts w:ascii="Times New Roman" w:hAnsi="Times New Roman" w:cs="Times New Roman"/>
          <w:b/>
          <w:bCs/>
          <w:sz w:val="26"/>
          <w:szCs w:val="26"/>
        </w:rPr>
        <w:t>раздел</w:t>
      </w:r>
      <w:r w:rsidR="00B20101">
        <w:rPr>
          <w:rFonts w:ascii="Times New Roman" w:hAnsi="Times New Roman" w:cs="Times New Roman"/>
          <w:b/>
          <w:bCs/>
          <w:sz w:val="26"/>
          <w:szCs w:val="26"/>
        </w:rPr>
        <w:t>а</w:t>
      </w:r>
      <w:r w:rsidR="00B20101" w:rsidRPr="0002442D">
        <w:rPr>
          <w:rFonts w:ascii="Times New Roman" w:hAnsi="Times New Roman" w:cs="Times New Roman"/>
          <w:b/>
          <w:bCs/>
          <w:sz w:val="26"/>
          <w:szCs w:val="26"/>
        </w:rPr>
        <w:t xml:space="preserve"> V.1</w:t>
      </w:r>
      <w:r w:rsidR="00B20101">
        <w:rPr>
          <w:rFonts w:ascii="Times New Roman" w:hAnsi="Times New Roman" w:cs="Times New Roman"/>
          <w:b/>
          <w:bCs/>
          <w:sz w:val="26"/>
          <w:szCs w:val="26"/>
        </w:rPr>
        <w:t xml:space="preserve"> </w:t>
      </w:r>
      <w:r w:rsidR="00B20101" w:rsidRPr="0002442D">
        <w:rPr>
          <w:rFonts w:ascii="Times New Roman" w:hAnsi="Times New Roman" w:cs="Times New Roman"/>
          <w:b/>
          <w:bCs/>
          <w:sz w:val="26"/>
          <w:szCs w:val="26"/>
        </w:rPr>
        <w:t>Налогового кодекса Российской Федерации</w:t>
      </w:r>
      <w:r w:rsidR="00B20101">
        <w:rPr>
          <w:rFonts w:ascii="Times New Roman" w:hAnsi="Times New Roman" w:cs="Times New Roman"/>
          <w:b/>
          <w:bCs/>
          <w:sz w:val="26"/>
          <w:szCs w:val="26"/>
        </w:rPr>
        <w:t>.</w:t>
      </w:r>
    </w:p>
    <w:p w:rsidR="00B20101" w:rsidRPr="0002442D" w:rsidRDefault="00B20101" w:rsidP="00B20101">
      <w:pPr>
        <w:autoSpaceDE w:val="0"/>
        <w:autoSpaceDN w:val="0"/>
        <w:adjustRightInd w:val="0"/>
        <w:spacing w:after="0" w:line="240" w:lineRule="auto"/>
        <w:ind w:firstLine="540"/>
        <w:jc w:val="both"/>
        <w:rPr>
          <w:rFonts w:ascii="Times New Roman" w:hAnsi="Times New Roman" w:cs="Times New Roman"/>
          <w:b/>
          <w:bCs/>
          <w:sz w:val="26"/>
          <w:szCs w:val="26"/>
        </w:rPr>
      </w:pPr>
    </w:p>
    <w:p w:rsidR="00B20101" w:rsidRPr="0002442D" w:rsidRDefault="00B20101" w:rsidP="00B20101">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hAnsi="Times New Roman" w:cs="Times New Roman"/>
          <w:bCs/>
          <w:sz w:val="26"/>
          <w:szCs w:val="26"/>
        </w:rPr>
        <w:t>В</w:t>
      </w:r>
      <w:r w:rsidRPr="0002442D">
        <w:rPr>
          <w:rFonts w:ascii="Times New Roman" w:hAnsi="Times New Roman" w:cs="Times New Roman"/>
          <w:bCs/>
          <w:sz w:val="26"/>
          <w:szCs w:val="26"/>
        </w:rPr>
        <w:t xml:space="preserve"> ходе выездной налоговой проверки общества инспекцией установлено, что </w:t>
      </w:r>
      <w:r w:rsidR="006944EF">
        <w:rPr>
          <w:rFonts w:ascii="Times New Roman" w:hAnsi="Times New Roman" w:cs="Times New Roman"/>
          <w:bCs/>
          <w:sz w:val="26"/>
          <w:szCs w:val="26"/>
        </w:rPr>
        <w:t>поверяемым налогоплательщиком</w:t>
      </w:r>
      <w:r w:rsidRPr="0002442D">
        <w:rPr>
          <w:rFonts w:ascii="Times New Roman" w:hAnsi="Times New Roman" w:cs="Times New Roman"/>
          <w:bCs/>
          <w:sz w:val="26"/>
          <w:szCs w:val="26"/>
        </w:rPr>
        <w:t xml:space="preserve"> 20.05.2015 в электронной форме по телекоммуникационным каналам связи было представлено первичное уведомление о контролируемых сделках за 2014 год, в котором не отражены сведения о сделке налогоплательщика с </w:t>
      </w:r>
      <w:r w:rsidR="008D5047">
        <w:rPr>
          <w:rFonts w:ascii="Times New Roman" w:hAnsi="Times New Roman" w:cs="Times New Roman"/>
          <w:bCs/>
          <w:sz w:val="26"/>
          <w:szCs w:val="26"/>
        </w:rPr>
        <w:t>иностранной организацией</w:t>
      </w:r>
      <w:r w:rsidRPr="0002442D">
        <w:rPr>
          <w:rFonts w:ascii="Times New Roman" w:hAnsi="Times New Roman" w:cs="Times New Roman"/>
          <w:bCs/>
          <w:sz w:val="26"/>
          <w:szCs w:val="26"/>
        </w:rPr>
        <w:t xml:space="preserve"> (</w:t>
      </w:r>
      <w:r w:rsidR="006944EF">
        <w:rPr>
          <w:rFonts w:ascii="Times New Roman" w:hAnsi="Times New Roman" w:cs="Times New Roman"/>
          <w:bCs/>
          <w:sz w:val="26"/>
          <w:szCs w:val="26"/>
        </w:rPr>
        <w:t>резидент</w:t>
      </w:r>
      <w:r w:rsidR="008D5047">
        <w:rPr>
          <w:rFonts w:ascii="Times New Roman" w:hAnsi="Times New Roman" w:cs="Times New Roman"/>
          <w:bCs/>
          <w:sz w:val="26"/>
          <w:szCs w:val="26"/>
        </w:rPr>
        <w:t xml:space="preserve"> Республики </w:t>
      </w:r>
      <w:r w:rsidRPr="0002442D">
        <w:rPr>
          <w:rFonts w:ascii="Times New Roman" w:hAnsi="Times New Roman" w:cs="Times New Roman"/>
          <w:bCs/>
          <w:sz w:val="26"/>
          <w:szCs w:val="26"/>
        </w:rPr>
        <w:t>Кипр).</w:t>
      </w:r>
    </w:p>
    <w:p w:rsidR="00B20101" w:rsidRPr="0002442D" w:rsidRDefault="00B20101" w:rsidP="00B20101">
      <w:pPr>
        <w:autoSpaceDE w:val="0"/>
        <w:autoSpaceDN w:val="0"/>
        <w:adjustRightInd w:val="0"/>
        <w:spacing w:after="0" w:line="240" w:lineRule="auto"/>
        <w:ind w:firstLine="540"/>
        <w:jc w:val="both"/>
        <w:rPr>
          <w:rFonts w:ascii="Times New Roman" w:hAnsi="Times New Roman" w:cs="Times New Roman"/>
          <w:bCs/>
          <w:sz w:val="26"/>
          <w:szCs w:val="26"/>
        </w:rPr>
      </w:pPr>
      <w:r w:rsidRPr="0002442D">
        <w:rPr>
          <w:rFonts w:ascii="Times New Roman" w:hAnsi="Times New Roman" w:cs="Times New Roman"/>
          <w:bCs/>
          <w:sz w:val="26"/>
          <w:szCs w:val="26"/>
        </w:rPr>
        <w:t xml:space="preserve">Вместе с тем, между обществом и </w:t>
      </w:r>
      <w:r>
        <w:rPr>
          <w:rFonts w:ascii="Times New Roman" w:hAnsi="Times New Roman" w:cs="Times New Roman"/>
          <w:bCs/>
          <w:sz w:val="26"/>
          <w:szCs w:val="26"/>
        </w:rPr>
        <w:t xml:space="preserve">данной </w:t>
      </w:r>
      <w:r w:rsidRPr="0002442D">
        <w:rPr>
          <w:rFonts w:ascii="Times New Roman" w:hAnsi="Times New Roman" w:cs="Times New Roman"/>
          <w:bCs/>
          <w:sz w:val="26"/>
          <w:szCs w:val="26"/>
        </w:rPr>
        <w:t>компанией</w:t>
      </w:r>
      <w:r>
        <w:rPr>
          <w:rFonts w:ascii="Times New Roman" w:hAnsi="Times New Roman" w:cs="Times New Roman"/>
          <w:bCs/>
          <w:sz w:val="26"/>
          <w:szCs w:val="26"/>
        </w:rPr>
        <w:t xml:space="preserve"> </w:t>
      </w:r>
      <w:r w:rsidRPr="0002442D">
        <w:rPr>
          <w:rFonts w:ascii="Times New Roman" w:hAnsi="Times New Roman" w:cs="Times New Roman"/>
          <w:bCs/>
          <w:sz w:val="26"/>
          <w:szCs w:val="26"/>
        </w:rPr>
        <w:t xml:space="preserve">заключен договор займа от 07.07.2010, согласно условиям которого </w:t>
      </w:r>
      <w:r w:rsidR="008D5047" w:rsidRPr="008D5047">
        <w:rPr>
          <w:rFonts w:ascii="Times New Roman" w:hAnsi="Times New Roman" w:cs="Times New Roman"/>
          <w:bCs/>
          <w:sz w:val="26"/>
          <w:szCs w:val="26"/>
        </w:rPr>
        <w:t>иностранн</w:t>
      </w:r>
      <w:r w:rsidR="008D5047">
        <w:rPr>
          <w:rFonts w:ascii="Times New Roman" w:hAnsi="Times New Roman" w:cs="Times New Roman"/>
          <w:bCs/>
          <w:sz w:val="26"/>
          <w:szCs w:val="26"/>
        </w:rPr>
        <w:t>ая</w:t>
      </w:r>
      <w:r w:rsidR="008D5047" w:rsidRPr="008D5047">
        <w:rPr>
          <w:rFonts w:ascii="Times New Roman" w:hAnsi="Times New Roman" w:cs="Times New Roman"/>
          <w:bCs/>
          <w:sz w:val="26"/>
          <w:szCs w:val="26"/>
        </w:rPr>
        <w:t xml:space="preserve"> организаци</w:t>
      </w:r>
      <w:r w:rsidR="008D5047">
        <w:rPr>
          <w:rFonts w:ascii="Times New Roman" w:hAnsi="Times New Roman" w:cs="Times New Roman"/>
          <w:bCs/>
          <w:sz w:val="26"/>
          <w:szCs w:val="26"/>
        </w:rPr>
        <w:t>я</w:t>
      </w:r>
      <w:r w:rsidR="008D5047" w:rsidRPr="008D5047">
        <w:rPr>
          <w:rFonts w:ascii="Times New Roman" w:hAnsi="Times New Roman" w:cs="Times New Roman"/>
          <w:bCs/>
          <w:sz w:val="26"/>
          <w:szCs w:val="26"/>
        </w:rPr>
        <w:t xml:space="preserve"> </w:t>
      </w:r>
      <w:r w:rsidRPr="0002442D">
        <w:rPr>
          <w:rFonts w:ascii="Times New Roman" w:hAnsi="Times New Roman" w:cs="Times New Roman"/>
          <w:bCs/>
          <w:sz w:val="26"/>
          <w:szCs w:val="26"/>
        </w:rPr>
        <w:t>(заимодавец) передает в собственность общества (заемщик) денежные средства с условием начисления процентов из расчета 10,5% годовых.</w:t>
      </w:r>
    </w:p>
    <w:p w:rsidR="00B20101" w:rsidRDefault="00B20101" w:rsidP="00B20101">
      <w:pPr>
        <w:autoSpaceDE w:val="0"/>
        <w:autoSpaceDN w:val="0"/>
        <w:adjustRightInd w:val="0"/>
        <w:spacing w:after="0" w:line="240" w:lineRule="auto"/>
        <w:ind w:firstLine="540"/>
        <w:jc w:val="both"/>
        <w:rPr>
          <w:rFonts w:ascii="Times New Roman" w:hAnsi="Times New Roman" w:cs="Times New Roman"/>
          <w:bCs/>
          <w:sz w:val="26"/>
          <w:szCs w:val="26"/>
        </w:rPr>
      </w:pPr>
      <w:r w:rsidRPr="0002442D">
        <w:rPr>
          <w:rFonts w:ascii="Times New Roman" w:hAnsi="Times New Roman" w:cs="Times New Roman"/>
          <w:bCs/>
          <w:sz w:val="26"/>
          <w:szCs w:val="26"/>
        </w:rPr>
        <w:t>В дальнейшем между сторонами были заключены допол</w:t>
      </w:r>
      <w:r>
        <w:rPr>
          <w:rFonts w:ascii="Times New Roman" w:hAnsi="Times New Roman" w:cs="Times New Roman"/>
          <w:bCs/>
          <w:sz w:val="26"/>
          <w:szCs w:val="26"/>
        </w:rPr>
        <w:t>нительные соглашения к договору</w:t>
      </w:r>
      <w:r w:rsidR="006944EF">
        <w:rPr>
          <w:rFonts w:ascii="Times New Roman" w:hAnsi="Times New Roman" w:cs="Times New Roman"/>
          <w:bCs/>
          <w:sz w:val="26"/>
          <w:szCs w:val="26"/>
        </w:rPr>
        <w:t>,</w:t>
      </w:r>
      <w:r>
        <w:rPr>
          <w:rFonts w:ascii="Times New Roman" w:hAnsi="Times New Roman" w:cs="Times New Roman"/>
          <w:bCs/>
          <w:sz w:val="26"/>
          <w:szCs w:val="26"/>
        </w:rPr>
        <w:t xml:space="preserve"> в частности в 2014 году </w:t>
      </w:r>
      <w:r w:rsidRPr="0002442D">
        <w:rPr>
          <w:rFonts w:ascii="Times New Roman" w:hAnsi="Times New Roman" w:cs="Times New Roman"/>
          <w:bCs/>
          <w:sz w:val="26"/>
          <w:szCs w:val="26"/>
        </w:rPr>
        <w:t>измен</w:t>
      </w:r>
      <w:r>
        <w:rPr>
          <w:rFonts w:ascii="Times New Roman" w:hAnsi="Times New Roman" w:cs="Times New Roman"/>
          <w:bCs/>
          <w:sz w:val="26"/>
          <w:szCs w:val="26"/>
        </w:rPr>
        <w:t>ялся</w:t>
      </w:r>
      <w:r w:rsidRPr="0002442D">
        <w:rPr>
          <w:rFonts w:ascii="Times New Roman" w:hAnsi="Times New Roman" w:cs="Times New Roman"/>
          <w:bCs/>
          <w:sz w:val="26"/>
          <w:szCs w:val="26"/>
        </w:rPr>
        <w:t xml:space="preserve"> срок возврата займа.</w:t>
      </w:r>
    </w:p>
    <w:p w:rsidR="006908B5" w:rsidRDefault="00F44073" w:rsidP="00B2010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Суды первой и апелляционной инстанции пришли к выводу, что </w:t>
      </w:r>
      <w:r w:rsidR="00D206AD" w:rsidRPr="00D206AD">
        <w:rPr>
          <w:rFonts w:ascii="Times New Roman" w:hAnsi="Times New Roman" w:cs="Times New Roman"/>
          <w:sz w:val="26"/>
          <w:szCs w:val="26"/>
        </w:rPr>
        <w:t>с учетом положений стат</w:t>
      </w:r>
      <w:r w:rsidR="00D206AD">
        <w:rPr>
          <w:rFonts w:ascii="Times New Roman" w:hAnsi="Times New Roman" w:cs="Times New Roman"/>
          <w:sz w:val="26"/>
          <w:szCs w:val="26"/>
        </w:rPr>
        <w:t xml:space="preserve">ьи 432 </w:t>
      </w:r>
      <w:r w:rsidR="00D206AD" w:rsidRPr="00D206AD">
        <w:rPr>
          <w:rFonts w:ascii="Times New Roman" w:hAnsi="Times New Roman" w:cs="Times New Roman"/>
          <w:sz w:val="26"/>
          <w:szCs w:val="26"/>
        </w:rPr>
        <w:t>Гражданского кодекса Российской Федерации, в отсутствие заявлений сторон сделок о необходимости достижения согласия в отношении данного условия, оснований полагать, что срок возврата займа относится к существенным условиям договоров займа, не имеется.</w:t>
      </w:r>
    </w:p>
    <w:p w:rsidR="00D206AD" w:rsidRDefault="00D206AD" w:rsidP="00B2010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Отсутствие изменений </w:t>
      </w:r>
      <w:r w:rsidRPr="00D206AD">
        <w:rPr>
          <w:rFonts w:ascii="Times New Roman" w:hAnsi="Times New Roman" w:cs="Times New Roman"/>
          <w:sz w:val="26"/>
          <w:szCs w:val="26"/>
        </w:rPr>
        <w:t>существенны</w:t>
      </w:r>
      <w:r>
        <w:rPr>
          <w:rFonts w:ascii="Times New Roman" w:hAnsi="Times New Roman" w:cs="Times New Roman"/>
          <w:sz w:val="26"/>
          <w:szCs w:val="26"/>
        </w:rPr>
        <w:t>х</w:t>
      </w:r>
      <w:r w:rsidRPr="00D206AD">
        <w:rPr>
          <w:rFonts w:ascii="Times New Roman" w:hAnsi="Times New Roman" w:cs="Times New Roman"/>
          <w:sz w:val="26"/>
          <w:szCs w:val="26"/>
        </w:rPr>
        <w:t xml:space="preserve"> услови</w:t>
      </w:r>
      <w:r>
        <w:rPr>
          <w:rFonts w:ascii="Times New Roman" w:hAnsi="Times New Roman" w:cs="Times New Roman"/>
          <w:sz w:val="26"/>
          <w:szCs w:val="26"/>
        </w:rPr>
        <w:t>й</w:t>
      </w:r>
      <w:r w:rsidRPr="00D206AD">
        <w:rPr>
          <w:rFonts w:ascii="Times New Roman" w:hAnsi="Times New Roman" w:cs="Times New Roman"/>
          <w:sz w:val="26"/>
          <w:szCs w:val="26"/>
        </w:rPr>
        <w:t xml:space="preserve"> договор</w:t>
      </w:r>
      <w:r>
        <w:rPr>
          <w:rFonts w:ascii="Times New Roman" w:hAnsi="Times New Roman" w:cs="Times New Roman"/>
          <w:sz w:val="26"/>
          <w:szCs w:val="26"/>
        </w:rPr>
        <w:t>а</w:t>
      </w:r>
      <w:r w:rsidRPr="00D206AD">
        <w:rPr>
          <w:rFonts w:ascii="Times New Roman" w:hAnsi="Times New Roman" w:cs="Times New Roman"/>
          <w:sz w:val="26"/>
          <w:szCs w:val="26"/>
        </w:rPr>
        <w:t xml:space="preserve"> займа</w:t>
      </w:r>
      <w:r w:rsidR="00A15F1D">
        <w:rPr>
          <w:rFonts w:ascii="Times New Roman" w:hAnsi="Times New Roman" w:cs="Times New Roman"/>
          <w:sz w:val="26"/>
          <w:szCs w:val="26"/>
        </w:rPr>
        <w:t>,</w:t>
      </w:r>
      <w:r>
        <w:rPr>
          <w:rFonts w:ascii="Times New Roman" w:hAnsi="Times New Roman" w:cs="Times New Roman"/>
          <w:sz w:val="26"/>
          <w:szCs w:val="26"/>
        </w:rPr>
        <w:t xml:space="preserve"> по мнению судов двух инстанций</w:t>
      </w:r>
      <w:r w:rsidR="00A15F1D">
        <w:rPr>
          <w:rFonts w:ascii="Times New Roman" w:hAnsi="Times New Roman" w:cs="Times New Roman"/>
          <w:sz w:val="26"/>
          <w:szCs w:val="26"/>
        </w:rPr>
        <w:t>,</w:t>
      </w:r>
      <w:r>
        <w:rPr>
          <w:rFonts w:ascii="Times New Roman" w:hAnsi="Times New Roman" w:cs="Times New Roman"/>
          <w:sz w:val="26"/>
          <w:szCs w:val="26"/>
        </w:rPr>
        <w:t xml:space="preserve"> исключает необходимость подачи повторного</w:t>
      </w:r>
      <w:r w:rsidRPr="00D206AD">
        <w:rPr>
          <w:rFonts w:ascii="Times New Roman" w:hAnsi="Times New Roman" w:cs="Times New Roman"/>
          <w:sz w:val="26"/>
          <w:szCs w:val="26"/>
        </w:rPr>
        <w:t xml:space="preserve"> уведомлени</w:t>
      </w:r>
      <w:r>
        <w:rPr>
          <w:rFonts w:ascii="Times New Roman" w:hAnsi="Times New Roman" w:cs="Times New Roman"/>
          <w:sz w:val="26"/>
          <w:szCs w:val="26"/>
        </w:rPr>
        <w:t>я</w:t>
      </w:r>
      <w:r w:rsidRPr="00D206AD">
        <w:rPr>
          <w:rFonts w:ascii="Times New Roman" w:hAnsi="Times New Roman" w:cs="Times New Roman"/>
          <w:sz w:val="26"/>
          <w:szCs w:val="26"/>
        </w:rPr>
        <w:t xml:space="preserve"> о контролируемых сделках</w:t>
      </w:r>
      <w:r>
        <w:rPr>
          <w:rFonts w:ascii="Times New Roman" w:hAnsi="Times New Roman" w:cs="Times New Roman"/>
          <w:sz w:val="26"/>
          <w:szCs w:val="26"/>
        </w:rPr>
        <w:t xml:space="preserve"> </w:t>
      </w:r>
      <w:r w:rsidR="00430A9A">
        <w:rPr>
          <w:rFonts w:ascii="Times New Roman" w:hAnsi="Times New Roman" w:cs="Times New Roman"/>
          <w:sz w:val="26"/>
          <w:szCs w:val="26"/>
        </w:rPr>
        <w:t>относительно измененного договора.</w:t>
      </w:r>
      <w:r>
        <w:rPr>
          <w:rFonts w:ascii="Times New Roman" w:hAnsi="Times New Roman" w:cs="Times New Roman"/>
          <w:sz w:val="26"/>
          <w:szCs w:val="26"/>
        </w:rPr>
        <w:t xml:space="preserve"> </w:t>
      </w:r>
    </w:p>
    <w:p w:rsidR="00B20101" w:rsidRDefault="00B20101" w:rsidP="00B20101">
      <w:pPr>
        <w:autoSpaceDE w:val="0"/>
        <w:autoSpaceDN w:val="0"/>
        <w:adjustRightInd w:val="0"/>
        <w:spacing w:after="0" w:line="240" w:lineRule="auto"/>
        <w:ind w:firstLine="540"/>
        <w:jc w:val="both"/>
        <w:rPr>
          <w:rFonts w:ascii="Times New Roman" w:hAnsi="Times New Roman" w:cs="Times New Roman"/>
          <w:sz w:val="26"/>
          <w:szCs w:val="26"/>
        </w:rPr>
      </w:pPr>
      <w:r w:rsidRPr="00D54DE8">
        <w:rPr>
          <w:rFonts w:ascii="Times New Roman" w:hAnsi="Times New Roman" w:cs="Times New Roman"/>
          <w:sz w:val="26"/>
          <w:szCs w:val="26"/>
        </w:rPr>
        <w:t>Судебная коллегия по экономическим спорам Верховного Суда Российской Федерации</w:t>
      </w:r>
      <w:r>
        <w:rPr>
          <w:rFonts w:ascii="Times New Roman" w:hAnsi="Times New Roman" w:cs="Times New Roman"/>
          <w:sz w:val="26"/>
          <w:szCs w:val="26"/>
        </w:rPr>
        <w:t xml:space="preserve"> </w:t>
      </w:r>
      <w:r w:rsidR="00430A9A">
        <w:rPr>
          <w:rFonts w:ascii="Times New Roman" w:hAnsi="Times New Roman" w:cs="Times New Roman"/>
          <w:sz w:val="26"/>
          <w:szCs w:val="26"/>
        </w:rPr>
        <w:t xml:space="preserve">не согласилась с выводами нижестоящих судов и </w:t>
      </w:r>
      <w:r>
        <w:rPr>
          <w:rFonts w:ascii="Times New Roman" w:hAnsi="Times New Roman" w:cs="Times New Roman"/>
          <w:sz w:val="26"/>
          <w:szCs w:val="26"/>
        </w:rPr>
        <w:t>поддержала налоговый орган в том, что</w:t>
      </w:r>
      <w:r w:rsidRPr="00D54DE8">
        <w:rPr>
          <w:rFonts w:ascii="Times New Roman" w:hAnsi="Times New Roman" w:cs="Times New Roman"/>
          <w:sz w:val="26"/>
          <w:szCs w:val="26"/>
        </w:rPr>
        <w:t xml:space="preserve"> вышеуказанный договор займа от 07.07.2010, для целей части 5.1 статьи 4 Федерального закона от 18.07.2011 </w:t>
      </w:r>
      <w:r>
        <w:rPr>
          <w:rFonts w:ascii="Times New Roman" w:hAnsi="Times New Roman" w:cs="Times New Roman"/>
          <w:sz w:val="26"/>
          <w:szCs w:val="26"/>
        </w:rPr>
        <w:t>№ </w:t>
      </w:r>
      <w:r w:rsidRPr="00D54DE8">
        <w:rPr>
          <w:rFonts w:ascii="Times New Roman" w:hAnsi="Times New Roman" w:cs="Times New Roman"/>
          <w:sz w:val="26"/>
          <w:szCs w:val="26"/>
        </w:rPr>
        <w:t>227-ФЗ</w:t>
      </w:r>
      <w:r>
        <w:rPr>
          <w:rFonts w:ascii="Times New Roman" w:hAnsi="Times New Roman" w:cs="Times New Roman"/>
          <w:sz w:val="26"/>
          <w:szCs w:val="26"/>
        </w:rPr>
        <w:t xml:space="preserve"> (Федеральный закон которым </w:t>
      </w:r>
      <w:r w:rsidRPr="00D54DE8">
        <w:rPr>
          <w:rFonts w:ascii="Times New Roman" w:hAnsi="Times New Roman" w:cs="Times New Roman"/>
          <w:sz w:val="26"/>
          <w:szCs w:val="26"/>
        </w:rPr>
        <w:t>Налогов</w:t>
      </w:r>
      <w:r>
        <w:rPr>
          <w:rFonts w:ascii="Times New Roman" w:hAnsi="Times New Roman" w:cs="Times New Roman"/>
          <w:sz w:val="26"/>
          <w:szCs w:val="26"/>
        </w:rPr>
        <w:t>ый кодекс</w:t>
      </w:r>
      <w:r w:rsidRPr="00D54DE8">
        <w:rPr>
          <w:rFonts w:ascii="Times New Roman" w:hAnsi="Times New Roman" w:cs="Times New Roman"/>
          <w:sz w:val="26"/>
          <w:szCs w:val="26"/>
        </w:rPr>
        <w:t xml:space="preserve"> Российской Федерации</w:t>
      </w:r>
      <w:r>
        <w:rPr>
          <w:rFonts w:ascii="Times New Roman" w:hAnsi="Times New Roman" w:cs="Times New Roman"/>
          <w:sz w:val="26"/>
          <w:szCs w:val="26"/>
        </w:rPr>
        <w:t xml:space="preserve"> дополнен </w:t>
      </w:r>
      <w:r w:rsidRPr="00D54DE8">
        <w:rPr>
          <w:rFonts w:ascii="Times New Roman" w:hAnsi="Times New Roman" w:cs="Times New Roman"/>
          <w:sz w:val="26"/>
          <w:szCs w:val="26"/>
        </w:rPr>
        <w:t>раздел</w:t>
      </w:r>
      <w:r>
        <w:rPr>
          <w:rFonts w:ascii="Times New Roman" w:hAnsi="Times New Roman" w:cs="Times New Roman"/>
          <w:sz w:val="26"/>
          <w:szCs w:val="26"/>
        </w:rPr>
        <w:t>ом</w:t>
      </w:r>
      <w:r w:rsidRPr="00D54DE8">
        <w:rPr>
          <w:rFonts w:ascii="Times New Roman" w:hAnsi="Times New Roman" w:cs="Times New Roman"/>
          <w:sz w:val="26"/>
          <w:szCs w:val="26"/>
        </w:rPr>
        <w:t xml:space="preserve"> V.1</w:t>
      </w:r>
      <w:r>
        <w:rPr>
          <w:rFonts w:ascii="Times New Roman" w:hAnsi="Times New Roman" w:cs="Times New Roman"/>
          <w:sz w:val="26"/>
          <w:szCs w:val="26"/>
        </w:rPr>
        <w:t>)</w:t>
      </w:r>
      <w:r w:rsidRPr="00D54DE8">
        <w:rPr>
          <w:rFonts w:ascii="Times New Roman" w:hAnsi="Times New Roman" w:cs="Times New Roman"/>
          <w:sz w:val="26"/>
          <w:szCs w:val="26"/>
        </w:rPr>
        <w:t>, является сделкой займа, условия которой были изм</w:t>
      </w:r>
      <w:r>
        <w:rPr>
          <w:rFonts w:ascii="Times New Roman" w:hAnsi="Times New Roman" w:cs="Times New Roman"/>
          <w:sz w:val="26"/>
          <w:szCs w:val="26"/>
        </w:rPr>
        <w:t xml:space="preserve">енены в 2014 году, и о которой </w:t>
      </w:r>
      <w:r w:rsidRPr="00D54DE8">
        <w:rPr>
          <w:rFonts w:ascii="Times New Roman" w:hAnsi="Times New Roman" w:cs="Times New Roman"/>
          <w:sz w:val="26"/>
          <w:szCs w:val="26"/>
        </w:rPr>
        <w:t>общество должно было уведомить налоговый орган в порядке пунктов 1 и 2 статьи 105.16 Налогового кодекса Российской Федерации, то есть не позднее 20.05.2015. Поскольку обществом данная обязанность исполнена не была, инспекци</w:t>
      </w:r>
      <w:r>
        <w:rPr>
          <w:rFonts w:ascii="Times New Roman" w:hAnsi="Times New Roman" w:cs="Times New Roman"/>
          <w:sz w:val="26"/>
          <w:szCs w:val="26"/>
        </w:rPr>
        <w:t>я</w:t>
      </w:r>
      <w:r w:rsidRPr="00D54DE8">
        <w:rPr>
          <w:rFonts w:ascii="Times New Roman" w:hAnsi="Times New Roman" w:cs="Times New Roman"/>
          <w:sz w:val="26"/>
          <w:szCs w:val="26"/>
        </w:rPr>
        <w:t xml:space="preserve"> обоснованно </w:t>
      </w:r>
      <w:r>
        <w:rPr>
          <w:rFonts w:ascii="Times New Roman" w:hAnsi="Times New Roman" w:cs="Times New Roman"/>
          <w:sz w:val="26"/>
          <w:szCs w:val="26"/>
        </w:rPr>
        <w:t>привлекла общество к ответственности</w:t>
      </w:r>
      <w:r w:rsidRPr="00D54DE8">
        <w:rPr>
          <w:rFonts w:ascii="Times New Roman" w:hAnsi="Times New Roman" w:cs="Times New Roman"/>
          <w:sz w:val="26"/>
          <w:szCs w:val="26"/>
        </w:rPr>
        <w:t>.</w:t>
      </w:r>
    </w:p>
    <w:p w:rsidR="00B20101" w:rsidRPr="00943996" w:rsidRDefault="00B20101" w:rsidP="00B20101">
      <w:pPr>
        <w:autoSpaceDE w:val="0"/>
        <w:autoSpaceDN w:val="0"/>
        <w:adjustRightInd w:val="0"/>
        <w:spacing w:after="0" w:line="240" w:lineRule="auto"/>
        <w:ind w:firstLine="540"/>
        <w:jc w:val="both"/>
        <w:rPr>
          <w:rFonts w:ascii="Times New Roman" w:eastAsia="Times New Roman" w:hAnsi="Times New Roman" w:cs="Times New Roman"/>
          <w:i/>
          <w:sz w:val="26"/>
          <w:szCs w:val="26"/>
        </w:rPr>
      </w:pPr>
      <w:r w:rsidRPr="00943996">
        <w:rPr>
          <w:rFonts w:ascii="Times New Roman" w:eastAsia="Times New Roman" w:hAnsi="Times New Roman" w:cs="Times New Roman"/>
          <w:i/>
          <w:sz w:val="26"/>
          <w:szCs w:val="26"/>
        </w:rPr>
        <w:t xml:space="preserve">Данные выводы содержатся в Определении Верховного Суда Российской Федерации </w:t>
      </w:r>
      <w:r w:rsidRPr="00B15545">
        <w:rPr>
          <w:rFonts w:ascii="Times New Roman" w:eastAsia="Times New Roman" w:hAnsi="Times New Roman" w:cs="Times New Roman"/>
          <w:i/>
          <w:sz w:val="26"/>
          <w:szCs w:val="26"/>
        </w:rPr>
        <w:t xml:space="preserve">от </w:t>
      </w:r>
      <w:r w:rsidRPr="00D54DE8">
        <w:rPr>
          <w:rFonts w:ascii="Times New Roman" w:eastAsia="Times New Roman" w:hAnsi="Times New Roman" w:cs="Times New Roman"/>
          <w:i/>
          <w:sz w:val="26"/>
          <w:szCs w:val="26"/>
        </w:rPr>
        <w:t xml:space="preserve">17.01.2018 </w:t>
      </w:r>
      <w:r>
        <w:rPr>
          <w:rFonts w:ascii="Times New Roman" w:eastAsia="Times New Roman" w:hAnsi="Times New Roman" w:cs="Times New Roman"/>
          <w:i/>
          <w:sz w:val="26"/>
          <w:szCs w:val="26"/>
        </w:rPr>
        <w:t>№</w:t>
      </w:r>
      <w:r w:rsidRPr="00D54DE8">
        <w:rPr>
          <w:rFonts w:ascii="Times New Roman" w:eastAsia="Times New Roman" w:hAnsi="Times New Roman" w:cs="Times New Roman"/>
          <w:i/>
          <w:sz w:val="26"/>
          <w:szCs w:val="26"/>
        </w:rPr>
        <w:t xml:space="preserve"> 310-КГ17-13413 по делу </w:t>
      </w:r>
      <w:r>
        <w:rPr>
          <w:rFonts w:ascii="Times New Roman" w:eastAsia="Times New Roman" w:hAnsi="Times New Roman" w:cs="Times New Roman"/>
          <w:i/>
          <w:sz w:val="26"/>
          <w:szCs w:val="26"/>
        </w:rPr>
        <w:t>№</w:t>
      </w:r>
      <w:r w:rsidRPr="00D54DE8">
        <w:rPr>
          <w:rFonts w:ascii="Times New Roman" w:eastAsia="Times New Roman" w:hAnsi="Times New Roman" w:cs="Times New Roman"/>
          <w:i/>
          <w:sz w:val="26"/>
          <w:szCs w:val="26"/>
        </w:rPr>
        <w:t xml:space="preserve"> А08-114/2017 </w:t>
      </w:r>
      <w:r w:rsidRPr="00943996">
        <w:rPr>
          <w:rFonts w:ascii="Times New Roman" w:eastAsia="Times New Roman" w:hAnsi="Times New Roman" w:cs="Times New Roman"/>
          <w:i/>
          <w:sz w:val="26"/>
          <w:szCs w:val="26"/>
        </w:rPr>
        <w:lastRenderedPageBreak/>
        <w:t>(</w:t>
      </w:r>
      <w:r>
        <w:rPr>
          <w:rFonts w:ascii="Times New Roman" w:eastAsia="Times New Roman" w:hAnsi="Times New Roman" w:cs="Times New Roman"/>
          <w:i/>
          <w:sz w:val="26"/>
          <w:szCs w:val="26"/>
        </w:rPr>
        <w:t>ООО «</w:t>
      </w:r>
      <w:proofErr w:type="spellStart"/>
      <w:r w:rsidRPr="00D54DE8">
        <w:rPr>
          <w:rFonts w:ascii="Times New Roman" w:eastAsia="Times New Roman" w:hAnsi="Times New Roman" w:cs="Times New Roman"/>
          <w:i/>
          <w:sz w:val="26"/>
          <w:szCs w:val="26"/>
        </w:rPr>
        <w:t>Дмитротарановский</w:t>
      </w:r>
      <w:proofErr w:type="spellEnd"/>
      <w:r w:rsidRPr="00D54DE8">
        <w:rPr>
          <w:rFonts w:ascii="Times New Roman" w:eastAsia="Times New Roman" w:hAnsi="Times New Roman" w:cs="Times New Roman"/>
          <w:i/>
          <w:sz w:val="26"/>
          <w:szCs w:val="26"/>
        </w:rPr>
        <w:t xml:space="preserve"> сахарный завод</w:t>
      </w:r>
      <w:r>
        <w:rPr>
          <w:rFonts w:ascii="Times New Roman" w:eastAsia="Times New Roman" w:hAnsi="Times New Roman" w:cs="Times New Roman"/>
          <w:i/>
          <w:sz w:val="26"/>
          <w:szCs w:val="26"/>
        </w:rPr>
        <w:t>»</w:t>
      </w:r>
      <w:r w:rsidRPr="00943996">
        <w:rPr>
          <w:rFonts w:ascii="Times New Roman" w:eastAsia="Times New Roman" w:hAnsi="Times New Roman" w:cs="Times New Roman"/>
          <w:i/>
          <w:sz w:val="26"/>
          <w:szCs w:val="26"/>
        </w:rPr>
        <w:t xml:space="preserve"> против</w:t>
      </w:r>
      <w:r w:rsidRPr="00943996">
        <w:rPr>
          <w:rFonts w:ascii="Times New Roman" w:hAnsi="Times New Roman" w:cs="Times New Roman"/>
          <w:i/>
          <w:iCs/>
          <w:sz w:val="26"/>
          <w:szCs w:val="26"/>
        </w:rPr>
        <w:t xml:space="preserve"> </w:t>
      </w:r>
      <w:r w:rsidRPr="00D54DE8">
        <w:rPr>
          <w:rFonts w:ascii="Times New Roman" w:hAnsi="Times New Roman" w:cs="Times New Roman"/>
          <w:i/>
          <w:iCs/>
          <w:sz w:val="26"/>
          <w:szCs w:val="26"/>
        </w:rPr>
        <w:t xml:space="preserve">Межрайонной инспекции Федеральной налоговой службы </w:t>
      </w:r>
      <w:r>
        <w:rPr>
          <w:rFonts w:ascii="Times New Roman" w:hAnsi="Times New Roman" w:cs="Times New Roman"/>
          <w:i/>
          <w:iCs/>
          <w:sz w:val="26"/>
          <w:szCs w:val="26"/>
        </w:rPr>
        <w:t xml:space="preserve">№ </w:t>
      </w:r>
      <w:r w:rsidRPr="00D54DE8">
        <w:rPr>
          <w:rFonts w:ascii="Times New Roman" w:hAnsi="Times New Roman" w:cs="Times New Roman"/>
          <w:i/>
          <w:iCs/>
          <w:sz w:val="26"/>
          <w:szCs w:val="26"/>
        </w:rPr>
        <w:t>2 по Белгородской области</w:t>
      </w:r>
      <w:r w:rsidRPr="00943996">
        <w:rPr>
          <w:rFonts w:ascii="Times New Roman" w:eastAsia="Times New Roman" w:hAnsi="Times New Roman" w:cs="Times New Roman"/>
          <w:i/>
          <w:sz w:val="26"/>
          <w:szCs w:val="26"/>
        </w:rPr>
        <w:t>).</w:t>
      </w:r>
    </w:p>
    <w:p w:rsidR="00197008" w:rsidRDefault="00197008" w:rsidP="00BB6A5F">
      <w:pPr>
        <w:spacing w:after="0" w:line="240" w:lineRule="auto"/>
        <w:jc w:val="both"/>
        <w:rPr>
          <w:rFonts w:ascii="Times New Roman" w:eastAsia="Times New Roman" w:hAnsi="Times New Roman" w:cs="Times New Roman"/>
          <w:b/>
          <w:sz w:val="26"/>
          <w:szCs w:val="26"/>
        </w:rPr>
      </w:pPr>
    </w:p>
    <w:p w:rsidR="00197008" w:rsidRDefault="00BB6A5F" w:rsidP="00197008">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eastAsia="Times New Roman" w:hAnsi="Times New Roman" w:cs="Times New Roman"/>
          <w:b/>
          <w:color w:val="000000"/>
          <w:sz w:val="26"/>
          <w:szCs w:val="26"/>
        </w:rPr>
        <w:t>8</w:t>
      </w:r>
      <w:r w:rsidR="00197008" w:rsidRPr="00B913B0">
        <w:rPr>
          <w:rFonts w:ascii="Times New Roman" w:eastAsia="Times New Roman" w:hAnsi="Times New Roman" w:cs="Times New Roman"/>
          <w:b/>
          <w:color w:val="000000"/>
          <w:sz w:val="26"/>
          <w:szCs w:val="26"/>
        </w:rPr>
        <w:t xml:space="preserve">.  </w:t>
      </w:r>
      <w:r w:rsidR="00197008">
        <w:rPr>
          <w:rFonts w:ascii="Times New Roman" w:hAnsi="Times New Roman" w:cs="Times New Roman"/>
          <w:b/>
          <w:sz w:val="28"/>
          <w:szCs w:val="28"/>
        </w:rPr>
        <w:t>О</w:t>
      </w:r>
      <w:r w:rsidR="00197008" w:rsidRPr="00197008">
        <w:rPr>
          <w:rFonts w:ascii="Times New Roman" w:hAnsi="Times New Roman" w:cs="Times New Roman"/>
          <w:b/>
          <w:sz w:val="28"/>
          <w:szCs w:val="28"/>
        </w:rPr>
        <w:t>тличие примененной налогоплательщиком</w:t>
      </w:r>
      <w:r w:rsidR="00197008">
        <w:rPr>
          <w:rFonts w:ascii="Times New Roman" w:hAnsi="Times New Roman" w:cs="Times New Roman"/>
          <w:b/>
          <w:sz w:val="28"/>
          <w:szCs w:val="28"/>
        </w:rPr>
        <w:t xml:space="preserve"> </w:t>
      </w:r>
      <w:r w:rsidR="00197008" w:rsidRPr="00197008">
        <w:rPr>
          <w:rFonts w:ascii="Times New Roman" w:hAnsi="Times New Roman" w:cs="Times New Roman"/>
          <w:b/>
          <w:sz w:val="28"/>
          <w:szCs w:val="28"/>
        </w:rPr>
        <w:t>цены от уровня цен, обычно применяемых по идентичным (однородным)</w:t>
      </w:r>
      <w:r w:rsidR="00197008">
        <w:rPr>
          <w:rFonts w:ascii="Times New Roman" w:hAnsi="Times New Roman" w:cs="Times New Roman"/>
          <w:b/>
          <w:sz w:val="28"/>
          <w:szCs w:val="28"/>
        </w:rPr>
        <w:t xml:space="preserve"> </w:t>
      </w:r>
      <w:r w:rsidR="00197008" w:rsidRPr="00197008">
        <w:rPr>
          <w:rFonts w:ascii="Times New Roman" w:hAnsi="Times New Roman" w:cs="Times New Roman"/>
          <w:b/>
          <w:sz w:val="28"/>
          <w:szCs w:val="28"/>
        </w:rPr>
        <w:t>товарам, работам или услугам другими у</w:t>
      </w:r>
      <w:r w:rsidR="00197008">
        <w:rPr>
          <w:rFonts w:ascii="Times New Roman" w:hAnsi="Times New Roman" w:cs="Times New Roman"/>
          <w:b/>
          <w:sz w:val="28"/>
          <w:szCs w:val="28"/>
        </w:rPr>
        <w:t xml:space="preserve">частниками гражданского оборота </w:t>
      </w:r>
      <w:r w:rsidR="00197008" w:rsidRPr="00197008">
        <w:rPr>
          <w:rFonts w:ascii="Times New Roman" w:hAnsi="Times New Roman" w:cs="Times New Roman"/>
          <w:b/>
          <w:sz w:val="28"/>
          <w:szCs w:val="28"/>
        </w:rPr>
        <w:t>не может служить самостоятельным основанием для вывода о получении</w:t>
      </w:r>
      <w:r w:rsidR="00197008">
        <w:rPr>
          <w:rFonts w:ascii="Times New Roman" w:hAnsi="Times New Roman" w:cs="Times New Roman"/>
          <w:b/>
          <w:sz w:val="28"/>
          <w:szCs w:val="28"/>
        </w:rPr>
        <w:t xml:space="preserve"> </w:t>
      </w:r>
      <w:r w:rsidR="00197008" w:rsidRPr="00197008">
        <w:rPr>
          <w:rFonts w:ascii="Times New Roman" w:hAnsi="Times New Roman" w:cs="Times New Roman"/>
          <w:b/>
          <w:sz w:val="28"/>
          <w:szCs w:val="28"/>
        </w:rPr>
        <w:t xml:space="preserve">налогоплательщиком </w:t>
      </w:r>
      <w:r w:rsidR="00197008">
        <w:rPr>
          <w:rFonts w:ascii="Times New Roman" w:hAnsi="Times New Roman" w:cs="Times New Roman"/>
          <w:b/>
          <w:sz w:val="28"/>
          <w:szCs w:val="28"/>
        </w:rPr>
        <w:t>необоснованной налоговой выгоды</w:t>
      </w:r>
      <w:r w:rsidR="00197008" w:rsidRPr="00197008">
        <w:rPr>
          <w:rFonts w:ascii="Times New Roman" w:hAnsi="Times New Roman" w:cs="Times New Roman"/>
          <w:b/>
          <w:sz w:val="28"/>
          <w:szCs w:val="28"/>
        </w:rPr>
        <w:t>.</w:t>
      </w:r>
    </w:p>
    <w:p w:rsidR="00197008" w:rsidRDefault="00197008" w:rsidP="00197008">
      <w:pPr>
        <w:autoSpaceDE w:val="0"/>
        <w:autoSpaceDN w:val="0"/>
        <w:adjustRightInd w:val="0"/>
        <w:spacing w:after="0" w:line="240" w:lineRule="auto"/>
        <w:ind w:firstLine="540"/>
        <w:jc w:val="both"/>
        <w:rPr>
          <w:rFonts w:ascii="Times New Roman" w:hAnsi="Times New Roman" w:cs="Times New Roman"/>
          <w:b/>
          <w:sz w:val="28"/>
          <w:szCs w:val="28"/>
        </w:rPr>
      </w:pPr>
    </w:p>
    <w:p w:rsidR="00197008" w:rsidRPr="00197008" w:rsidRDefault="00197008" w:rsidP="00197008">
      <w:pPr>
        <w:autoSpaceDE w:val="0"/>
        <w:autoSpaceDN w:val="0"/>
        <w:adjustRightInd w:val="0"/>
        <w:spacing w:after="0" w:line="240" w:lineRule="auto"/>
        <w:ind w:firstLine="540"/>
        <w:jc w:val="both"/>
        <w:rPr>
          <w:rFonts w:ascii="Times New Roman" w:hAnsi="Times New Roman" w:cs="Times New Roman"/>
          <w:iCs/>
          <w:sz w:val="26"/>
          <w:szCs w:val="26"/>
        </w:rPr>
      </w:pPr>
      <w:r w:rsidRPr="000A4391">
        <w:rPr>
          <w:rFonts w:ascii="Times New Roman" w:hAnsi="Times New Roman" w:cs="Times New Roman"/>
          <w:sz w:val="28"/>
          <w:szCs w:val="28"/>
        </w:rPr>
        <w:t xml:space="preserve">В </w:t>
      </w:r>
      <w:r w:rsidRPr="00197008">
        <w:rPr>
          <w:rFonts w:ascii="Times New Roman" w:hAnsi="Times New Roman" w:cs="Times New Roman"/>
          <w:iCs/>
          <w:sz w:val="26"/>
          <w:szCs w:val="26"/>
        </w:rPr>
        <w:t>ходе выездной налоговой проверки предпринимателя инспекция выявила факт</w:t>
      </w:r>
      <w:r>
        <w:rPr>
          <w:rFonts w:ascii="Times New Roman" w:hAnsi="Times New Roman" w:cs="Times New Roman"/>
          <w:iCs/>
          <w:sz w:val="26"/>
          <w:szCs w:val="26"/>
        </w:rPr>
        <w:t xml:space="preserve"> </w:t>
      </w:r>
      <w:r w:rsidRPr="00197008">
        <w:rPr>
          <w:rFonts w:ascii="Times New Roman" w:hAnsi="Times New Roman" w:cs="Times New Roman"/>
          <w:iCs/>
          <w:sz w:val="26"/>
          <w:szCs w:val="26"/>
        </w:rPr>
        <w:t xml:space="preserve">взаимозависимости между </w:t>
      </w:r>
      <w:r w:rsidR="000A4391">
        <w:rPr>
          <w:rFonts w:ascii="Times New Roman" w:hAnsi="Times New Roman" w:cs="Times New Roman"/>
          <w:iCs/>
          <w:sz w:val="26"/>
          <w:szCs w:val="26"/>
        </w:rPr>
        <w:t>ним и его контрагентом</w:t>
      </w:r>
      <w:r w:rsidRPr="00197008">
        <w:rPr>
          <w:rFonts w:ascii="Times New Roman" w:hAnsi="Times New Roman" w:cs="Times New Roman"/>
          <w:iCs/>
          <w:sz w:val="26"/>
          <w:szCs w:val="26"/>
        </w:rPr>
        <w:t xml:space="preserve"> – организацией, в которой предприниматель </w:t>
      </w:r>
      <w:r w:rsidR="000A4391">
        <w:rPr>
          <w:rFonts w:ascii="Times New Roman" w:hAnsi="Times New Roman" w:cs="Times New Roman"/>
          <w:iCs/>
          <w:sz w:val="26"/>
          <w:szCs w:val="26"/>
        </w:rPr>
        <w:t>являлся</w:t>
      </w:r>
      <w:r>
        <w:rPr>
          <w:rFonts w:ascii="Times New Roman" w:hAnsi="Times New Roman" w:cs="Times New Roman"/>
          <w:iCs/>
          <w:sz w:val="26"/>
          <w:szCs w:val="26"/>
        </w:rPr>
        <w:t xml:space="preserve"> </w:t>
      </w:r>
      <w:r w:rsidR="000A4391">
        <w:rPr>
          <w:rFonts w:ascii="Times New Roman" w:hAnsi="Times New Roman" w:cs="Times New Roman"/>
          <w:iCs/>
          <w:sz w:val="26"/>
          <w:szCs w:val="26"/>
        </w:rPr>
        <w:t>руководителем. Т</w:t>
      </w:r>
      <w:r w:rsidRPr="00197008">
        <w:rPr>
          <w:rFonts w:ascii="Times New Roman" w:hAnsi="Times New Roman" w:cs="Times New Roman"/>
          <w:iCs/>
          <w:sz w:val="26"/>
          <w:szCs w:val="26"/>
        </w:rPr>
        <w:t>акже инспекция установила, что предприниматель</w:t>
      </w:r>
      <w:r>
        <w:rPr>
          <w:rFonts w:ascii="Times New Roman" w:hAnsi="Times New Roman" w:cs="Times New Roman"/>
          <w:iCs/>
          <w:sz w:val="26"/>
          <w:szCs w:val="26"/>
        </w:rPr>
        <w:t xml:space="preserve"> </w:t>
      </w:r>
      <w:r w:rsidRPr="00197008">
        <w:rPr>
          <w:rFonts w:ascii="Times New Roman" w:hAnsi="Times New Roman" w:cs="Times New Roman"/>
          <w:iCs/>
          <w:sz w:val="26"/>
          <w:szCs w:val="26"/>
        </w:rPr>
        <w:t>реализовывал товар этому взаимозависимому контрагенту по ценам ниже, чем</w:t>
      </w:r>
      <w:r>
        <w:rPr>
          <w:rFonts w:ascii="Times New Roman" w:hAnsi="Times New Roman" w:cs="Times New Roman"/>
          <w:iCs/>
          <w:sz w:val="26"/>
          <w:szCs w:val="26"/>
        </w:rPr>
        <w:t xml:space="preserve"> </w:t>
      </w:r>
      <w:r w:rsidRPr="00197008">
        <w:rPr>
          <w:rFonts w:ascii="Times New Roman" w:hAnsi="Times New Roman" w:cs="Times New Roman"/>
          <w:iCs/>
          <w:sz w:val="26"/>
          <w:szCs w:val="26"/>
        </w:rPr>
        <w:t>другим своим контрагентам, не взаимозависимым с предпринимателем, при</w:t>
      </w:r>
      <w:r>
        <w:rPr>
          <w:rFonts w:ascii="Times New Roman" w:hAnsi="Times New Roman" w:cs="Times New Roman"/>
          <w:iCs/>
          <w:sz w:val="26"/>
          <w:szCs w:val="26"/>
        </w:rPr>
        <w:t xml:space="preserve"> </w:t>
      </w:r>
      <w:r w:rsidRPr="00197008">
        <w:rPr>
          <w:rFonts w:ascii="Times New Roman" w:hAnsi="Times New Roman" w:cs="Times New Roman"/>
          <w:iCs/>
          <w:sz w:val="26"/>
          <w:szCs w:val="26"/>
        </w:rPr>
        <w:t>этом диапазон расхождений цен в пользу взаимозависимого контрагента</w:t>
      </w:r>
      <w:r>
        <w:rPr>
          <w:rFonts w:ascii="Times New Roman" w:hAnsi="Times New Roman" w:cs="Times New Roman"/>
          <w:iCs/>
          <w:sz w:val="26"/>
          <w:szCs w:val="26"/>
        </w:rPr>
        <w:t xml:space="preserve"> </w:t>
      </w:r>
      <w:r w:rsidRPr="00197008">
        <w:rPr>
          <w:rFonts w:ascii="Times New Roman" w:hAnsi="Times New Roman" w:cs="Times New Roman"/>
          <w:iCs/>
          <w:sz w:val="26"/>
          <w:szCs w:val="26"/>
        </w:rPr>
        <w:t>составлял от 11 до 52 процентов.</w:t>
      </w:r>
    </w:p>
    <w:p w:rsidR="00197008" w:rsidRPr="00197008" w:rsidRDefault="00197008" w:rsidP="00197008">
      <w:pPr>
        <w:autoSpaceDE w:val="0"/>
        <w:autoSpaceDN w:val="0"/>
        <w:adjustRightInd w:val="0"/>
        <w:spacing w:after="0" w:line="240" w:lineRule="auto"/>
        <w:ind w:firstLine="540"/>
        <w:jc w:val="both"/>
        <w:rPr>
          <w:rFonts w:ascii="Times New Roman" w:hAnsi="Times New Roman" w:cs="Times New Roman"/>
          <w:iCs/>
          <w:sz w:val="26"/>
          <w:szCs w:val="26"/>
        </w:rPr>
      </w:pPr>
      <w:r w:rsidRPr="00197008">
        <w:rPr>
          <w:rFonts w:ascii="Times New Roman" w:hAnsi="Times New Roman" w:cs="Times New Roman"/>
          <w:iCs/>
          <w:sz w:val="26"/>
          <w:szCs w:val="26"/>
        </w:rPr>
        <w:t>Расценив указанные обстоятельства как действия, направленные на</w:t>
      </w:r>
      <w:r>
        <w:rPr>
          <w:rFonts w:ascii="Times New Roman" w:hAnsi="Times New Roman" w:cs="Times New Roman"/>
          <w:iCs/>
          <w:sz w:val="26"/>
          <w:szCs w:val="26"/>
        </w:rPr>
        <w:t xml:space="preserve"> </w:t>
      </w:r>
      <w:r w:rsidRPr="00197008">
        <w:rPr>
          <w:rFonts w:ascii="Times New Roman" w:hAnsi="Times New Roman" w:cs="Times New Roman"/>
          <w:iCs/>
          <w:sz w:val="26"/>
          <w:szCs w:val="26"/>
        </w:rPr>
        <w:t>получение предпринимателем необоснованной налоговой выгоды путем</w:t>
      </w:r>
      <w:r>
        <w:rPr>
          <w:rFonts w:ascii="Times New Roman" w:hAnsi="Times New Roman" w:cs="Times New Roman"/>
          <w:iCs/>
          <w:sz w:val="26"/>
          <w:szCs w:val="26"/>
        </w:rPr>
        <w:t xml:space="preserve"> </w:t>
      </w:r>
      <w:r w:rsidR="009779D5">
        <w:rPr>
          <w:rFonts w:ascii="Times New Roman" w:hAnsi="Times New Roman" w:cs="Times New Roman"/>
          <w:iCs/>
          <w:sz w:val="26"/>
          <w:szCs w:val="26"/>
        </w:rPr>
        <w:t>занижения налоговой базы по налогу на доходы физических лиц</w:t>
      </w:r>
      <w:r w:rsidRPr="00197008">
        <w:rPr>
          <w:rFonts w:ascii="Times New Roman" w:hAnsi="Times New Roman" w:cs="Times New Roman"/>
          <w:iCs/>
          <w:sz w:val="26"/>
          <w:szCs w:val="26"/>
        </w:rPr>
        <w:t xml:space="preserve"> и </w:t>
      </w:r>
      <w:r w:rsidR="009779D5">
        <w:rPr>
          <w:rFonts w:ascii="Times New Roman" w:hAnsi="Times New Roman" w:cs="Times New Roman"/>
          <w:iCs/>
          <w:sz w:val="26"/>
          <w:szCs w:val="26"/>
        </w:rPr>
        <w:t>налогу на добавленную стоимость</w:t>
      </w:r>
      <w:r w:rsidRPr="00197008">
        <w:rPr>
          <w:rFonts w:ascii="Times New Roman" w:hAnsi="Times New Roman" w:cs="Times New Roman"/>
          <w:iCs/>
          <w:sz w:val="26"/>
          <w:szCs w:val="26"/>
        </w:rPr>
        <w:t>, инспекция для целей</w:t>
      </w:r>
      <w:r>
        <w:rPr>
          <w:rFonts w:ascii="Times New Roman" w:hAnsi="Times New Roman" w:cs="Times New Roman"/>
          <w:iCs/>
          <w:sz w:val="26"/>
          <w:szCs w:val="26"/>
        </w:rPr>
        <w:t xml:space="preserve"> </w:t>
      </w:r>
      <w:r w:rsidRPr="00197008">
        <w:rPr>
          <w:rFonts w:ascii="Times New Roman" w:hAnsi="Times New Roman" w:cs="Times New Roman"/>
          <w:iCs/>
          <w:sz w:val="26"/>
          <w:szCs w:val="26"/>
        </w:rPr>
        <w:t>налогообложения доходов предпринимателя по сделкам с указанным</w:t>
      </w:r>
      <w:r>
        <w:rPr>
          <w:rFonts w:ascii="Times New Roman" w:hAnsi="Times New Roman" w:cs="Times New Roman"/>
          <w:iCs/>
          <w:sz w:val="26"/>
          <w:szCs w:val="26"/>
        </w:rPr>
        <w:t xml:space="preserve"> </w:t>
      </w:r>
      <w:r w:rsidRPr="00197008">
        <w:rPr>
          <w:rFonts w:ascii="Times New Roman" w:hAnsi="Times New Roman" w:cs="Times New Roman"/>
          <w:iCs/>
          <w:sz w:val="26"/>
          <w:szCs w:val="26"/>
        </w:rPr>
        <w:t>взаимозависимым контрагентом определила доход, полученный</w:t>
      </w:r>
      <w:r>
        <w:rPr>
          <w:rFonts w:ascii="Times New Roman" w:hAnsi="Times New Roman" w:cs="Times New Roman"/>
          <w:iCs/>
          <w:sz w:val="26"/>
          <w:szCs w:val="26"/>
        </w:rPr>
        <w:t xml:space="preserve"> </w:t>
      </w:r>
      <w:r w:rsidRPr="00197008">
        <w:rPr>
          <w:rFonts w:ascii="Times New Roman" w:hAnsi="Times New Roman" w:cs="Times New Roman"/>
          <w:iCs/>
          <w:sz w:val="26"/>
          <w:szCs w:val="26"/>
        </w:rPr>
        <w:t>предпринимателем по этим сделкам расчетным путем с применением</w:t>
      </w:r>
      <w:r>
        <w:rPr>
          <w:rFonts w:ascii="Times New Roman" w:hAnsi="Times New Roman" w:cs="Times New Roman"/>
          <w:iCs/>
          <w:sz w:val="26"/>
          <w:szCs w:val="26"/>
        </w:rPr>
        <w:t xml:space="preserve"> </w:t>
      </w:r>
      <w:r w:rsidRPr="00197008">
        <w:rPr>
          <w:rFonts w:ascii="Times New Roman" w:hAnsi="Times New Roman" w:cs="Times New Roman"/>
          <w:iCs/>
          <w:sz w:val="26"/>
          <w:szCs w:val="26"/>
        </w:rPr>
        <w:t>элементов метода цены последующей реализации из расчета минимального</w:t>
      </w:r>
      <w:r>
        <w:rPr>
          <w:rFonts w:ascii="Times New Roman" w:hAnsi="Times New Roman" w:cs="Times New Roman"/>
          <w:iCs/>
          <w:sz w:val="26"/>
          <w:szCs w:val="26"/>
        </w:rPr>
        <w:t xml:space="preserve"> </w:t>
      </w:r>
      <w:r w:rsidRPr="00197008">
        <w:rPr>
          <w:rFonts w:ascii="Times New Roman" w:hAnsi="Times New Roman" w:cs="Times New Roman"/>
          <w:iCs/>
          <w:sz w:val="26"/>
          <w:szCs w:val="26"/>
        </w:rPr>
        <w:t>интервала торговой наценки взаимозависимого контрагента.</w:t>
      </w:r>
    </w:p>
    <w:p w:rsidR="00197008" w:rsidRDefault="00197008" w:rsidP="000A4391">
      <w:pPr>
        <w:autoSpaceDE w:val="0"/>
        <w:autoSpaceDN w:val="0"/>
        <w:adjustRightInd w:val="0"/>
        <w:spacing w:after="0" w:line="240" w:lineRule="auto"/>
        <w:ind w:firstLine="540"/>
        <w:jc w:val="both"/>
        <w:rPr>
          <w:rFonts w:ascii="Times New Roman" w:hAnsi="Times New Roman" w:cs="Times New Roman"/>
          <w:iCs/>
          <w:sz w:val="26"/>
          <w:szCs w:val="26"/>
        </w:rPr>
      </w:pPr>
      <w:r>
        <w:rPr>
          <w:rFonts w:ascii="Times New Roman" w:hAnsi="Times New Roman" w:cs="Times New Roman"/>
          <w:iCs/>
          <w:sz w:val="26"/>
          <w:szCs w:val="26"/>
        </w:rPr>
        <w:t>С</w:t>
      </w:r>
      <w:r w:rsidRPr="00197008">
        <w:rPr>
          <w:rFonts w:ascii="Times New Roman" w:hAnsi="Times New Roman" w:cs="Times New Roman"/>
          <w:iCs/>
          <w:sz w:val="26"/>
          <w:szCs w:val="26"/>
        </w:rPr>
        <w:t xml:space="preserve">уды </w:t>
      </w:r>
      <w:r>
        <w:rPr>
          <w:rFonts w:ascii="Times New Roman" w:hAnsi="Times New Roman" w:cs="Times New Roman"/>
          <w:iCs/>
          <w:sz w:val="26"/>
          <w:szCs w:val="26"/>
        </w:rPr>
        <w:t xml:space="preserve">рассматривая дело </w:t>
      </w:r>
      <w:r w:rsidRPr="00197008">
        <w:rPr>
          <w:rFonts w:ascii="Times New Roman" w:hAnsi="Times New Roman" w:cs="Times New Roman"/>
          <w:iCs/>
          <w:sz w:val="26"/>
          <w:szCs w:val="26"/>
        </w:rPr>
        <w:t>исходили из того, что</w:t>
      </w:r>
      <w:r>
        <w:rPr>
          <w:rFonts w:ascii="Times New Roman" w:hAnsi="Times New Roman" w:cs="Times New Roman"/>
          <w:iCs/>
          <w:sz w:val="26"/>
          <w:szCs w:val="26"/>
        </w:rPr>
        <w:t xml:space="preserve"> </w:t>
      </w:r>
      <w:r w:rsidRPr="00197008">
        <w:rPr>
          <w:rFonts w:ascii="Times New Roman" w:hAnsi="Times New Roman" w:cs="Times New Roman"/>
          <w:iCs/>
          <w:sz w:val="26"/>
          <w:szCs w:val="26"/>
        </w:rPr>
        <w:t>инспекция имела основания для определения налоговых обязательств</w:t>
      </w:r>
      <w:r>
        <w:rPr>
          <w:rFonts w:ascii="Times New Roman" w:hAnsi="Times New Roman" w:cs="Times New Roman"/>
          <w:iCs/>
          <w:sz w:val="26"/>
          <w:szCs w:val="26"/>
        </w:rPr>
        <w:t xml:space="preserve"> </w:t>
      </w:r>
      <w:r w:rsidRPr="00197008">
        <w:rPr>
          <w:rFonts w:ascii="Times New Roman" w:hAnsi="Times New Roman" w:cs="Times New Roman"/>
          <w:iCs/>
          <w:sz w:val="26"/>
          <w:szCs w:val="26"/>
        </w:rPr>
        <w:t>предпринимателя исходя из уровня дохода, который был бы получен им в</w:t>
      </w:r>
      <w:r>
        <w:rPr>
          <w:rFonts w:ascii="Times New Roman" w:hAnsi="Times New Roman" w:cs="Times New Roman"/>
          <w:iCs/>
          <w:sz w:val="26"/>
          <w:szCs w:val="26"/>
        </w:rPr>
        <w:t xml:space="preserve"> </w:t>
      </w:r>
      <w:r w:rsidRPr="00197008">
        <w:rPr>
          <w:rFonts w:ascii="Times New Roman" w:hAnsi="Times New Roman" w:cs="Times New Roman"/>
          <w:iCs/>
          <w:sz w:val="26"/>
          <w:szCs w:val="26"/>
        </w:rPr>
        <w:t>случае реализации товаров по спорным сделкам на обычных (рыночных)</w:t>
      </w:r>
      <w:r>
        <w:rPr>
          <w:rFonts w:ascii="Times New Roman" w:hAnsi="Times New Roman" w:cs="Times New Roman"/>
          <w:iCs/>
          <w:sz w:val="26"/>
          <w:szCs w:val="26"/>
        </w:rPr>
        <w:t xml:space="preserve"> </w:t>
      </w:r>
      <w:r w:rsidRPr="00197008">
        <w:rPr>
          <w:rFonts w:ascii="Times New Roman" w:hAnsi="Times New Roman" w:cs="Times New Roman"/>
          <w:iCs/>
          <w:sz w:val="26"/>
          <w:szCs w:val="26"/>
        </w:rPr>
        <w:t xml:space="preserve">условиях. </w:t>
      </w:r>
    </w:p>
    <w:p w:rsidR="000A4391" w:rsidRPr="000A4391" w:rsidRDefault="000A4391" w:rsidP="000A4391">
      <w:pPr>
        <w:autoSpaceDE w:val="0"/>
        <w:autoSpaceDN w:val="0"/>
        <w:adjustRightInd w:val="0"/>
        <w:spacing w:after="0" w:line="240" w:lineRule="auto"/>
        <w:ind w:firstLine="540"/>
        <w:jc w:val="both"/>
        <w:rPr>
          <w:rFonts w:ascii="Times New Roman" w:hAnsi="Times New Roman" w:cs="Times New Roman"/>
          <w:iCs/>
          <w:sz w:val="26"/>
          <w:szCs w:val="26"/>
        </w:rPr>
      </w:pPr>
      <w:r w:rsidRPr="000A4391">
        <w:rPr>
          <w:rFonts w:ascii="Times New Roman" w:hAnsi="Times New Roman" w:cs="Times New Roman"/>
          <w:iCs/>
          <w:sz w:val="26"/>
          <w:szCs w:val="26"/>
        </w:rPr>
        <w:t xml:space="preserve">Судебная коллегия по экономическим спорам Верховного Суда Российской Федерации </w:t>
      </w:r>
      <w:r>
        <w:rPr>
          <w:rFonts w:ascii="Times New Roman" w:hAnsi="Times New Roman" w:cs="Times New Roman"/>
          <w:iCs/>
          <w:sz w:val="26"/>
          <w:szCs w:val="26"/>
        </w:rPr>
        <w:t>отменяя судебные акты указала, что е</w:t>
      </w:r>
      <w:r w:rsidRPr="000A4391">
        <w:rPr>
          <w:rFonts w:ascii="Times New Roman" w:hAnsi="Times New Roman" w:cs="Times New Roman"/>
          <w:iCs/>
          <w:sz w:val="26"/>
          <w:szCs w:val="26"/>
        </w:rPr>
        <w:t>сли налоговым органом оспаривается соответствие отраженной в</w:t>
      </w:r>
      <w:r>
        <w:rPr>
          <w:rFonts w:ascii="Times New Roman" w:hAnsi="Times New Roman" w:cs="Times New Roman"/>
          <w:iCs/>
          <w:sz w:val="26"/>
          <w:szCs w:val="26"/>
        </w:rPr>
        <w:t xml:space="preserve"> </w:t>
      </w:r>
      <w:r w:rsidRPr="000A4391">
        <w:rPr>
          <w:rFonts w:ascii="Times New Roman" w:hAnsi="Times New Roman" w:cs="Times New Roman"/>
          <w:iCs/>
          <w:sz w:val="26"/>
          <w:szCs w:val="26"/>
        </w:rPr>
        <w:t>налоговом учете операции ее действительному экономическому смыслу, то</w:t>
      </w:r>
      <w:r>
        <w:rPr>
          <w:rFonts w:ascii="Times New Roman" w:hAnsi="Times New Roman" w:cs="Times New Roman"/>
          <w:iCs/>
          <w:sz w:val="26"/>
          <w:szCs w:val="26"/>
        </w:rPr>
        <w:t xml:space="preserve"> </w:t>
      </w:r>
      <w:r w:rsidRPr="000A4391">
        <w:rPr>
          <w:rFonts w:ascii="Times New Roman" w:hAnsi="Times New Roman" w:cs="Times New Roman"/>
          <w:iCs/>
          <w:sz w:val="26"/>
          <w:szCs w:val="26"/>
        </w:rPr>
        <w:t>многократное отклонение цены сделки от рыночного уровня может</w:t>
      </w:r>
      <w:r>
        <w:rPr>
          <w:rFonts w:ascii="Times New Roman" w:hAnsi="Times New Roman" w:cs="Times New Roman"/>
          <w:iCs/>
          <w:sz w:val="26"/>
          <w:szCs w:val="26"/>
        </w:rPr>
        <w:t xml:space="preserve"> </w:t>
      </w:r>
      <w:r w:rsidRPr="000A4391">
        <w:rPr>
          <w:rFonts w:ascii="Times New Roman" w:hAnsi="Times New Roman" w:cs="Times New Roman"/>
          <w:iCs/>
          <w:sz w:val="26"/>
          <w:szCs w:val="26"/>
        </w:rPr>
        <w:t>учитываться в качестве одного из признаков получения необоснованной</w:t>
      </w:r>
      <w:r>
        <w:rPr>
          <w:rFonts w:ascii="Times New Roman" w:hAnsi="Times New Roman" w:cs="Times New Roman"/>
          <w:iCs/>
          <w:sz w:val="26"/>
          <w:szCs w:val="26"/>
        </w:rPr>
        <w:t xml:space="preserve"> </w:t>
      </w:r>
      <w:r w:rsidRPr="000A4391">
        <w:rPr>
          <w:rFonts w:ascii="Times New Roman" w:hAnsi="Times New Roman" w:cs="Times New Roman"/>
          <w:iCs/>
          <w:sz w:val="26"/>
          <w:szCs w:val="26"/>
        </w:rPr>
        <w:t>налоговой выгоды в совокупности и взаимосвязи с иными обстоятельствами,</w:t>
      </w:r>
      <w:r>
        <w:rPr>
          <w:rFonts w:ascii="Times New Roman" w:hAnsi="Times New Roman" w:cs="Times New Roman"/>
          <w:iCs/>
          <w:sz w:val="26"/>
          <w:szCs w:val="26"/>
        </w:rPr>
        <w:t xml:space="preserve"> </w:t>
      </w:r>
      <w:r w:rsidRPr="000A4391">
        <w:rPr>
          <w:rFonts w:ascii="Times New Roman" w:hAnsi="Times New Roman" w:cs="Times New Roman"/>
          <w:iCs/>
          <w:sz w:val="26"/>
          <w:szCs w:val="26"/>
        </w:rPr>
        <w:t>порочащими деловую цель сделки (взаимозависимость сторон сделки, создание</w:t>
      </w:r>
      <w:r>
        <w:rPr>
          <w:rFonts w:ascii="Times New Roman" w:hAnsi="Times New Roman" w:cs="Times New Roman"/>
          <w:iCs/>
          <w:sz w:val="26"/>
          <w:szCs w:val="26"/>
        </w:rPr>
        <w:t xml:space="preserve"> </w:t>
      </w:r>
      <w:r w:rsidRPr="000A4391">
        <w:rPr>
          <w:rFonts w:ascii="Times New Roman" w:hAnsi="Times New Roman" w:cs="Times New Roman"/>
          <w:iCs/>
          <w:sz w:val="26"/>
          <w:szCs w:val="26"/>
        </w:rPr>
        <w:t>организации незадолго до совершения хозяйственной операции, использование</w:t>
      </w:r>
      <w:r>
        <w:rPr>
          <w:rFonts w:ascii="Times New Roman" w:hAnsi="Times New Roman" w:cs="Times New Roman"/>
          <w:iCs/>
          <w:sz w:val="26"/>
          <w:szCs w:val="26"/>
        </w:rPr>
        <w:t xml:space="preserve"> </w:t>
      </w:r>
      <w:r w:rsidRPr="000A4391">
        <w:rPr>
          <w:rFonts w:ascii="Times New Roman" w:hAnsi="Times New Roman" w:cs="Times New Roman"/>
          <w:iCs/>
          <w:sz w:val="26"/>
          <w:szCs w:val="26"/>
        </w:rPr>
        <w:t>особых форм расчетов и сроков платежей и т.п.).</w:t>
      </w:r>
    </w:p>
    <w:p w:rsidR="000A4391" w:rsidRPr="000A4391" w:rsidRDefault="000A4391" w:rsidP="000A4391">
      <w:pPr>
        <w:autoSpaceDE w:val="0"/>
        <w:autoSpaceDN w:val="0"/>
        <w:adjustRightInd w:val="0"/>
        <w:spacing w:after="0" w:line="240" w:lineRule="auto"/>
        <w:ind w:firstLine="540"/>
        <w:jc w:val="both"/>
        <w:rPr>
          <w:rFonts w:ascii="Times New Roman" w:hAnsi="Times New Roman" w:cs="Times New Roman"/>
          <w:iCs/>
          <w:sz w:val="26"/>
          <w:szCs w:val="26"/>
        </w:rPr>
      </w:pPr>
      <w:r w:rsidRPr="000A4391">
        <w:rPr>
          <w:rFonts w:ascii="Times New Roman" w:hAnsi="Times New Roman" w:cs="Times New Roman"/>
          <w:iCs/>
          <w:sz w:val="26"/>
          <w:szCs w:val="26"/>
        </w:rPr>
        <w:t>Данная правовая позиция содержится в пункте 3 Обзора практики</w:t>
      </w:r>
      <w:r>
        <w:rPr>
          <w:rFonts w:ascii="Times New Roman" w:hAnsi="Times New Roman" w:cs="Times New Roman"/>
          <w:iCs/>
          <w:sz w:val="26"/>
          <w:szCs w:val="26"/>
        </w:rPr>
        <w:t xml:space="preserve"> </w:t>
      </w:r>
      <w:r w:rsidRPr="000A4391">
        <w:rPr>
          <w:rFonts w:ascii="Times New Roman" w:hAnsi="Times New Roman" w:cs="Times New Roman"/>
          <w:iCs/>
          <w:sz w:val="26"/>
          <w:szCs w:val="26"/>
        </w:rPr>
        <w:t>рассмотрения судами дел, связанных с применением отдельных положений</w:t>
      </w:r>
      <w:r>
        <w:rPr>
          <w:rFonts w:ascii="Times New Roman" w:hAnsi="Times New Roman" w:cs="Times New Roman"/>
          <w:iCs/>
          <w:sz w:val="26"/>
          <w:szCs w:val="26"/>
        </w:rPr>
        <w:t xml:space="preserve"> </w:t>
      </w:r>
      <w:r w:rsidRPr="000A4391">
        <w:rPr>
          <w:rFonts w:ascii="Times New Roman" w:hAnsi="Times New Roman" w:cs="Times New Roman"/>
          <w:iCs/>
          <w:sz w:val="26"/>
          <w:szCs w:val="26"/>
        </w:rPr>
        <w:t>раздела V.1 и статьи 269 Налогового кодекса Российской Федерации,</w:t>
      </w:r>
      <w:r>
        <w:rPr>
          <w:rFonts w:ascii="Times New Roman" w:hAnsi="Times New Roman" w:cs="Times New Roman"/>
          <w:iCs/>
          <w:sz w:val="26"/>
          <w:szCs w:val="26"/>
        </w:rPr>
        <w:t xml:space="preserve"> </w:t>
      </w:r>
      <w:r w:rsidRPr="000A4391">
        <w:rPr>
          <w:rFonts w:ascii="Times New Roman" w:hAnsi="Times New Roman" w:cs="Times New Roman"/>
          <w:iCs/>
          <w:sz w:val="26"/>
          <w:szCs w:val="26"/>
        </w:rPr>
        <w:t>утвержденного Президиумом Верховного Суда Российской Федерации</w:t>
      </w:r>
      <w:r>
        <w:rPr>
          <w:rFonts w:ascii="Times New Roman" w:hAnsi="Times New Roman" w:cs="Times New Roman"/>
          <w:iCs/>
          <w:sz w:val="26"/>
          <w:szCs w:val="26"/>
        </w:rPr>
        <w:t xml:space="preserve"> </w:t>
      </w:r>
      <w:r w:rsidRPr="000A4391">
        <w:rPr>
          <w:rFonts w:ascii="Times New Roman" w:hAnsi="Times New Roman" w:cs="Times New Roman"/>
          <w:iCs/>
          <w:sz w:val="26"/>
          <w:szCs w:val="26"/>
        </w:rPr>
        <w:t>16.02.2017.</w:t>
      </w:r>
    </w:p>
    <w:p w:rsidR="00197008" w:rsidRDefault="000A4391" w:rsidP="000A4391">
      <w:pPr>
        <w:autoSpaceDE w:val="0"/>
        <w:autoSpaceDN w:val="0"/>
        <w:adjustRightInd w:val="0"/>
        <w:spacing w:after="0" w:line="240" w:lineRule="auto"/>
        <w:ind w:firstLine="540"/>
        <w:jc w:val="both"/>
        <w:rPr>
          <w:rFonts w:ascii="Times New Roman" w:hAnsi="Times New Roman" w:cs="Times New Roman"/>
          <w:iCs/>
          <w:sz w:val="26"/>
          <w:szCs w:val="26"/>
        </w:rPr>
      </w:pPr>
      <w:r w:rsidRPr="000A4391">
        <w:rPr>
          <w:rFonts w:ascii="Times New Roman" w:hAnsi="Times New Roman" w:cs="Times New Roman"/>
          <w:iCs/>
          <w:sz w:val="26"/>
          <w:szCs w:val="26"/>
        </w:rPr>
        <w:t>Между тем</w:t>
      </w:r>
      <w:r w:rsidR="00102FA0">
        <w:rPr>
          <w:rFonts w:ascii="Times New Roman" w:hAnsi="Times New Roman" w:cs="Times New Roman"/>
          <w:iCs/>
          <w:sz w:val="26"/>
          <w:szCs w:val="26"/>
        </w:rPr>
        <w:t>,</w:t>
      </w:r>
      <w:r w:rsidRPr="000A4391">
        <w:rPr>
          <w:rFonts w:ascii="Times New Roman" w:hAnsi="Times New Roman" w:cs="Times New Roman"/>
          <w:iCs/>
          <w:sz w:val="26"/>
          <w:szCs w:val="26"/>
        </w:rPr>
        <w:t xml:space="preserve"> установленное по результатам налоговой проверки</w:t>
      </w:r>
      <w:r>
        <w:rPr>
          <w:rFonts w:ascii="Times New Roman" w:hAnsi="Times New Roman" w:cs="Times New Roman"/>
          <w:iCs/>
          <w:sz w:val="26"/>
          <w:szCs w:val="26"/>
        </w:rPr>
        <w:t xml:space="preserve"> </w:t>
      </w:r>
      <w:r w:rsidRPr="000A4391">
        <w:rPr>
          <w:rFonts w:ascii="Times New Roman" w:hAnsi="Times New Roman" w:cs="Times New Roman"/>
          <w:iCs/>
          <w:sz w:val="26"/>
          <w:szCs w:val="26"/>
        </w:rPr>
        <w:t>отклонение цен по спорным сделкам с взаимозависимым контрагентом в</w:t>
      </w:r>
      <w:r>
        <w:rPr>
          <w:rFonts w:ascii="Times New Roman" w:hAnsi="Times New Roman" w:cs="Times New Roman"/>
          <w:iCs/>
          <w:sz w:val="26"/>
          <w:szCs w:val="26"/>
        </w:rPr>
        <w:t xml:space="preserve"> </w:t>
      </w:r>
      <w:r w:rsidRPr="000A4391">
        <w:rPr>
          <w:rFonts w:ascii="Times New Roman" w:hAnsi="Times New Roman" w:cs="Times New Roman"/>
          <w:iCs/>
          <w:sz w:val="26"/>
          <w:szCs w:val="26"/>
        </w:rPr>
        <w:t>диапазоне от 11 до 52 процентов, по сравнению с ценами на</w:t>
      </w:r>
      <w:r>
        <w:rPr>
          <w:rFonts w:ascii="Times New Roman" w:hAnsi="Times New Roman" w:cs="Times New Roman"/>
          <w:iCs/>
          <w:sz w:val="26"/>
          <w:szCs w:val="26"/>
        </w:rPr>
        <w:t xml:space="preserve"> </w:t>
      </w:r>
      <w:r w:rsidRPr="000A4391">
        <w:rPr>
          <w:rFonts w:ascii="Times New Roman" w:hAnsi="Times New Roman" w:cs="Times New Roman"/>
          <w:iCs/>
          <w:sz w:val="26"/>
          <w:szCs w:val="26"/>
        </w:rPr>
        <w:t>аналогичный товар по сделкам предпринимателя с другими контрагентами,</w:t>
      </w:r>
      <w:r>
        <w:rPr>
          <w:rFonts w:ascii="Times New Roman" w:hAnsi="Times New Roman" w:cs="Times New Roman"/>
          <w:iCs/>
          <w:sz w:val="26"/>
          <w:szCs w:val="26"/>
        </w:rPr>
        <w:t xml:space="preserve"> </w:t>
      </w:r>
      <w:r w:rsidRPr="000A4391">
        <w:rPr>
          <w:rFonts w:ascii="Times New Roman" w:hAnsi="Times New Roman" w:cs="Times New Roman"/>
          <w:iCs/>
          <w:sz w:val="26"/>
          <w:szCs w:val="26"/>
        </w:rPr>
        <w:t>многократным не является.</w:t>
      </w:r>
    </w:p>
    <w:p w:rsidR="00197008" w:rsidRPr="00197008" w:rsidRDefault="00197008" w:rsidP="00197008">
      <w:pPr>
        <w:autoSpaceDE w:val="0"/>
        <w:autoSpaceDN w:val="0"/>
        <w:adjustRightInd w:val="0"/>
        <w:spacing w:after="0" w:line="240" w:lineRule="auto"/>
        <w:ind w:firstLine="540"/>
        <w:jc w:val="both"/>
        <w:rPr>
          <w:rFonts w:ascii="Times New Roman" w:hAnsi="Times New Roman" w:cs="Times New Roman"/>
          <w:iCs/>
          <w:sz w:val="26"/>
          <w:szCs w:val="26"/>
        </w:rPr>
      </w:pPr>
      <w:r w:rsidRPr="00943996">
        <w:rPr>
          <w:rFonts w:ascii="Times New Roman" w:eastAsia="Times New Roman" w:hAnsi="Times New Roman" w:cs="Times New Roman"/>
          <w:i/>
          <w:sz w:val="26"/>
          <w:szCs w:val="26"/>
        </w:rPr>
        <w:t>Данные выводы содержатся в Определени</w:t>
      </w:r>
      <w:r>
        <w:rPr>
          <w:rFonts w:ascii="Times New Roman" w:eastAsia="Times New Roman" w:hAnsi="Times New Roman" w:cs="Times New Roman"/>
          <w:i/>
          <w:sz w:val="26"/>
          <w:szCs w:val="26"/>
        </w:rPr>
        <w:t>и</w:t>
      </w:r>
      <w:r w:rsidRPr="00943996">
        <w:rPr>
          <w:rFonts w:ascii="Times New Roman" w:eastAsia="Times New Roman" w:hAnsi="Times New Roman" w:cs="Times New Roman"/>
          <w:i/>
          <w:sz w:val="26"/>
          <w:szCs w:val="26"/>
        </w:rPr>
        <w:t xml:space="preserve"> Верховного Суда Российской Федерации от </w:t>
      </w:r>
      <w:r w:rsidRPr="00197008">
        <w:rPr>
          <w:rFonts w:ascii="Times New Roman" w:eastAsia="Times New Roman" w:hAnsi="Times New Roman" w:cs="Times New Roman"/>
          <w:i/>
          <w:sz w:val="26"/>
          <w:szCs w:val="26"/>
        </w:rPr>
        <w:t>29.03.2018</w:t>
      </w:r>
      <w:r>
        <w:rPr>
          <w:rFonts w:ascii="Times New Roman" w:eastAsia="Times New Roman" w:hAnsi="Times New Roman" w:cs="Times New Roman"/>
          <w:i/>
          <w:sz w:val="26"/>
          <w:szCs w:val="26"/>
        </w:rPr>
        <w:t xml:space="preserve"> </w:t>
      </w:r>
      <w:r w:rsidRPr="00943996">
        <w:rPr>
          <w:rFonts w:ascii="Times New Roman" w:eastAsia="Times New Roman" w:hAnsi="Times New Roman" w:cs="Times New Roman"/>
          <w:i/>
          <w:sz w:val="26"/>
          <w:szCs w:val="26"/>
        </w:rPr>
        <w:t xml:space="preserve">№ </w:t>
      </w:r>
      <w:r w:rsidRPr="00197008">
        <w:rPr>
          <w:rFonts w:ascii="Times New Roman" w:eastAsia="Times New Roman" w:hAnsi="Times New Roman" w:cs="Times New Roman"/>
          <w:i/>
          <w:sz w:val="26"/>
          <w:szCs w:val="26"/>
        </w:rPr>
        <w:t>303-КГ17-19327</w:t>
      </w:r>
      <w:r>
        <w:rPr>
          <w:rFonts w:ascii="Times New Roman" w:eastAsia="Times New Roman" w:hAnsi="Times New Roman" w:cs="Times New Roman"/>
          <w:i/>
          <w:sz w:val="26"/>
          <w:szCs w:val="26"/>
        </w:rPr>
        <w:t xml:space="preserve"> по делу № </w:t>
      </w:r>
      <w:r w:rsidRPr="00197008">
        <w:rPr>
          <w:rFonts w:ascii="Times New Roman" w:hAnsi="Times New Roman" w:cs="Times New Roman"/>
          <w:i/>
          <w:iCs/>
          <w:sz w:val="26"/>
          <w:szCs w:val="26"/>
        </w:rPr>
        <w:t xml:space="preserve">А04-9989/2016 </w:t>
      </w:r>
      <w:r w:rsidRPr="00943996">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Индивидуальный предприниматель</w:t>
      </w:r>
      <w:r w:rsidRPr="00943996">
        <w:rPr>
          <w:rFonts w:ascii="Times New Roman" w:eastAsia="Times New Roman" w:hAnsi="Times New Roman" w:cs="Times New Roman"/>
          <w:i/>
          <w:sz w:val="26"/>
          <w:szCs w:val="26"/>
        </w:rPr>
        <w:t xml:space="preserve"> против </w:t>
      </w:r>
      <w:r w:rsidRPr="00197008">
        <w:rPr>
          <w:rFonts w:ascii="Times New Roman" w:eastAsia="Times New Roman" w:hAnsi="Times New Roman" w:cs="Times New Roman"/>
          <w:i/>
          <w:sz w:val="26"/>
          <w:szCs w:val="26"/>
        </w:rPr>
        <w:t>Межрайонной Инспекции Федеральной н</w:t>
      </w:r>
      <w:r>
        <w:rPr>
          <w:rFonts w:ascii="Times New Roman" w:eastAsia="Times New Roman" w:hAnsi="Times New Roman" w:cs="Times New Roman"/>
          <w:i/>
          <w:sz w:val="26"/>
          <w:szCs w:val="26"/>
        </w:rPr>
        <w:t xml:space="preserve">алоговой службы № 2 по Амурской </w:t>
      </w:r>
      <w:r w:rsidRPr="00197008">
        <w:rPr>
          <w:rFonts w:ascii="Times New Roman" w:eastAsia="Times New Roman" w:hAnsi="Times New Roman" w:cs="Times New Roman"/>
          <w:i/>
          <w:sz w:val="26"/>
          <w:szCs w:val="26"/>
        </w:rPr>
        <w:t>области</w:t>
      </w:r>
      <w:r w:rsidRPr="00943996">
        <w:rPr>
          <w:rFonts w:ascii="Times New Roman" w:eastAsia="Times New Roman" w:hAnsi="Times New Roman" w:cs="Times New Roman"/>
          <w:i/>
          <w:sz w:val="26"/>
          <w:szCs w:val="26"/>
        </w:rPr>
        <w:t>).</w:t>
      </w:r>
    </w:p>
    <w:p w:rsidR="00102FA0" w:rsidRDefault="00102FA0" w:rsidP="00336456">
      <w:pPr>
        <w:spacing w:after="0" w:line="240" w:lineRule="auto"/>
        <w:ind w:firstLine="540"/>
        <w:jc w:val="both"/>
        <w:rPr>
          <w:rFonts w:ascii="Times New Roman" w:eastAsia="Times New Roman" w:hAnsi="Times New Roman" w:cs="Times New Roman"/>
          <w:b/>
          <w:sz w:val="26"/>
          <w:szCs w:val="26"/>
        </w:rPr>
      </w:pPr>
    </w:p>
    <w:p w:rsidR="00336456" w:rsidRPr="00336456" w:rsidRDefault="00BB6A5F" w:rsidP="00336456">
      <w:pPr>
        <w:spacing w:after="0" w:line="240" w:lineRule="auto"/>
        <w:ind w:firstLine="5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r w:rsidR="00336456" w:rsidRPr="00336456">
        <w:rPr>
          <w:rFonts w:ascii="Times New Roman" w:eastAsia="Times New Roman" w:hAnsi="Times New Roman" w:cs="Times New Roman"/>
          <w:b/>
          <w:sz w:val="26"/>
          <w:szCs w:val="26"/>
        </w:rPr>
        <w:t>. </w:t>
      </w:r>
      <w:r w:rsidR="006E498A">
        <w:rPr>
          <w:rFonts w:ascii="Times New Roman" w:eastAsia="Times New Roman" w:hAnsi="Times New Roman" w:cs="Times New Roman"/>
          <w:b/>
          <w:sz w:val="26"/>
          <w:szCs w:val="26"/>
        </w:rPr>
        <w:t xml:space="preserve"> </w:t>
      </w:r>
      <w:r w:rsidR="00033C6C">
        <w:rPr>
          <w:rFonts w:ascii="Times New Roman" w:eastAsia="Times New Roman" w:hAnsi="Times New Roman" w:cs="Times New Roman"/>
          <w:b/>
          <w:sz w:val="26"/>
          <w:szCs w:val="26"/>
        </w:rPr>
        <w:t>Р</w:t>
      </w:r>
      <w:r w:rsidR="00033C6C" w:rsidRPr="00033C6C">
        <w:rPr>
          <w:rFonts w:ascii="Times New Roman" w:eastAsia="Times New Roman" w:hAnsi="Times New Roman" w:cs="Times New Roman"/>
          <w:b/>
          <w:sz w:val="26"/>
          <w:szCs w:val="26"/>
        </w:rPr>
        <w:t>езультатом налоговой проверки не может выступать доначисление недоимки, которая не должна была возникнуть у проверяемого лица при надлежащем соблюдении им требований законодательства о налогах и сборах.</w:t>
      </w:r>
    </w:p>
    <w:p w:rsidR="006E498A" w:rsidRDefault="006E498A" w:rsidP="006E498A">
      <w:pPr>
        <w:autoSpaceDE w:val="0"/>
        <w:autoSpaceDN w:val="0"/>
        <w:adjustRightInd w:val="0"/>
        <w:spacing w:after="0" w:line="240" w:lineRule="auto"/>
        <w:ind w:firstLine="540"/>
        <w:jc w:val="both"/>
        <w:rPr>
          <w:rFonts w:ascii="Times New Roman" w:eastAsia="Times New Roman" w:hAnsi="Times New Roman" w:cs="Times New Roman"/>
          <w:sz w:val="26"/>
          <w:szCs w:val="26"/>
        </w:rPr>
      </w:pPr>
    </w:p>
    <w:p w:rsidR="006E498A" w:rsidRPr="006E498A" w:rsidRDefault="00D35115" w:rsidP="006E498A">
      <w:pPr>
        <w:autoSpaceDE w:val="0"/>
        <w:autoSpaceDN w:val="0"/>
        <w:adjustRightInd w:val="0"/>
        <w:spacing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6E498A" w:rsidRPr="006E498A">
        <w:rPr>
          <w:rFonts w:ascii="Times New Roman" w:eastAsia="Times New Roman" w:hAnsi="Times New Roman" w:cs="Times New Roman"/>
          <w:sz w:val="26"/>
          <w:szCs w:val="26"/>
        </w:rPr>
        <w:t xml:space="preserve">Общество включило в состав внереализационных расходов </w:t>
      </w:r>
      <w:r w:rsidR="006E498A">
        <w:rPr>
          <w:rFonts w:ascii="Times New Roman" w:eastAsia="Times New Roman" w:hAnsi="Times New Roman" w:cs="Times New Roman"/>
          <w:sz w:val="26"/>
          <w:szCs w:val="26"/>
        </w:rPr>
        <w:t>по налогу на прибыль организаций за</w:t>
      </w:r>
      <w:r w:rsidR="006E498A" w:rsidRPr="006E498A">
        <w:rPr>
          <w:rFonts w:ascii="Times New Roman" w:eastAsia="Times New Roman" w:hAnsi="Times New Roman" w:cs="Times New Roman"/>
          <w:sz w:val="26"/>
          <w:szCs w:val="26"/>
        </w:rPr>
        <w:t xml:space="preserve"> 2012 г</w:t>
      </w:r>
      <w:r w:rsidR="006E498A">
        <w:rPr>
          <w:rFonts w:ascii="Times New Roman" w:eastAsia="Times New Roman" w:hAnsi="Times New Roman" w:cs="Times New Roman"/>
          <w:sz w:val="26"/>
          <w:szCs w:val="26"/>
        </w:rPr>
        <w:t>од</w:t>
      </w:r>
      <w:r w:rsidR="006E498A" w:rsidRPr="006E498A">
        <w:rPr>
          <w:rFonts w:ascii="Times New Roman" w:eastAsia="Times New Roman" w:hAnsi="Times New Roman" w:cs="Times New Roman"/>
          <w:sz w:val="26"/>
          <w:szCs w:val="26"/>
        </w:rPr>
        <w:t xml:space="preserve"> в качестве безнадежн</w:t>
      </w:r>
      <w:r w:rsidR="006E498A">
        <w:rPr>
          <w:rFonts w:ascii="Times New Roman" w:eastAsia="Times New Roman" w:hAnsi="Times New Roman" w:cs="Times New Roman"/>
          <w:sz w:val="26"/>
          <w:szCs w:val="26"/>
        </w:rPr>
        <w:t>ого</w:t>
      </w:r>
      <w:r w:rsidR="006E498A" w:rsidRPr="006E498A">
        <w:rPr>
          <w:rFonts w:ascii="Times New Roman" w:eastAsia="Times New Roman" w:hAnsi="Times New Roman" w:cs="Times New Roman"/>
          <w:sz w:val="26"/>
          <w:szCs w:val="26"/>
        </w:rPr>
        <w:t xml:space="preserve"> долг</w:t>
      </w:r>
      <w:r w:rsidR="006E498A">
        <w:rPr>
          <w:rFonts w:ascii="Times New Roman" w:eastAsia="Times New Roman" w:hAnsi="Times New Roman" w:cs="Times New Roman"/>
          <w:sz w:val="26"/>
          <w:szCs w:val="26"/>
        </w:rPr>
        <w:t>а</w:t>
      </w:r>
      <w:r w:rsidR="006E498A" w:rsidRPr="006E498A">
        <w:rPr>
          <w:rFonts w:ascii="Times New Roman" w:eastAsia="Times New Roman" w:hAnsi="Times New Roman" w:cs="Times New Roman"/>
          <w:sz w:val="26"/>
          <w:szCs w:val="26"/>
        </w:rPr>
        <w:t xml:space="preserve"> дебиторскую задолженность срок исковой давности по которой истек в 2009-2011 годах, поскольку периодом обнаружения ошибки является 2012</w:t>
      </w:r>
      <w:r w:rsidR="006E498A">
        <w:rPr>
          <w:rFonts w:ascii="Times New Roman" w:eastAsia="Times New Roman" w:hAnsi="Times New Roman" w:cs="Times New Roman"/>
          <w:sz w:val="26"/>
          <w:szCs w:val="26"/>
        </w:rPr>
        <w:t xml:space="preserve"> </w:t>
      </w:r>
      <w:r w:rsidR="006E498A" w:rsidRPr="006E498A">
        <w:rPr>
          <w:rFonts w:ascii="Times New Roman" w:eastAsia="Times New Roman" w:hAnsi="Times New Roman" w:cs="Times New Roman"/>
          <w:sz w:val="26"/>
          <w:szCs w:val="26"/>
        </w:rPr>
        <w:t>г</w:t>
      </w:r>
      <w:r w:rsidR="006E498A">
        <w:rPr>
          <w:rFonts w:ascii="Times New Roman" w:eastAsia="Times New Roman" w:hAnsi="Times New Roman" w:cs="Times New Roman"/>
          <w:sz w:val="26"/>
          <w:szCs w:val="26"/>
        </w:rPr>
        <w:t>од</w:t>
      </w:r>
      <w:r w:rsidR="006E498A" w:rsidRPr="006E498A">
        <w:rPr>
          <w:rFonts w:ascii="Times New Roman" w:eastAsia="Times New Roman" w:hAnsi="Times New Roman" w:cs="Times New Roman"/>
          <w:sz w:val="26"/>
          <w:szCs w:val="26"/>
        </w:rPr>
        <w:t>.</w:t>
      </w:r>
    </w:p>
    <w:p w:rsidR="00A15F1D" w:rsidRDefault="006E498A" w:rsidP="00A15F1D">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6E498A">
        <w:rPr>
          <w:rFonts w:ascii="Times New Roman" w:eastAsia="Times New Roman" w:hAnsi="Times New Roman" w:cs="Times New Roman"/>
          <w:sz w:val="26"/>
          <w:szCs w:val="26"/>
        </w:rPr>
        <w:t>Инспекция пришла к выводу, что расход в виде безнадежной задолженности, по которой истек срок исковой давности, учитывается в составе внереализационных расходов в последний день того отчетного периода, в котором истекает срок исковой давности (п</w:t>
      </w:r>
      <w:r>
        <w:rPr>
          <w:rFonts w:ascii="Times New Roman" w:eastAsia="Times New Roman" w:hAnsi="Times New Roman" w:cs="Times New Roman"/>
          <w:sz w:val="26"/>
          <w:szCs w:val="26"/>
        </w:rPr>
        <w:t>ункт</w:t>
      </w:r>
      <w:r w:rsidRPr="006E498A">
        <w:rPr>
          <w:rFonts w:ascii="Times New Roman" w:eastAsia="Times New Roman" w:hAnsi="Times New Roman" w:cs="Times New Roman"/>
          <w:sz w:val="26"/>
          <w:szCs w:val="26"/>
        </w:rPr>
        <w:t xml:space="preserve"> 7 ст</w:t>
      </w:r>
      <w:r>
        <w:rPr>
          <w:rFonts w:ascii="Times New Roman" w:eastAsia="Times New Roman" w:hAnsi="Times New Roman" w:cs="Times New Roman"/>
          <w:sz w:val="26"/>
          <w:szCs w:val="26"/>
        </w:rPr>
        <w:t>атьи</w:t>
      </w:r>
      <w:r w:rsidRPr="006E498A">
        <w:rPr>
          <w:rFonts w:ascii="Times New Roman" w:eastAsia="Times New Roman" w:hAnsi="Times New Roman" w:cs="Times New Roman"/>
          <w:sz w:val="26"/>
          <w:szCs w:val="26"/>
        </w:rPr>
        <w:t xml:space="preserve"> 272 Налогового кодекса </w:t>
      </w:r>
      <w:r w:rsidR="00296136" w:rsidRPr="00296136">
        <w:rPr>
          <w:rFonts w:ascii="Times New Roman" w:eastAsia="Times New Roman" w:hAnsi="Times New Roman" w:cs="Times New Roman"/>
          <w:sz w:val="26"/>
          <w:szCs w:val="26"/>
        </w:rPr>
        <w:t>Российской Федерации</w:t>
      </w:r>
      <w:r w:rsidRPr="006E498A">
        <w:rPr>
          <w:rFonts w:ascii="Times New Roman" w:eastAsia="Times New Roman" w:hAnsi="Times New Roman" w:cs="Times New Roman"/>
          <w:sz w:val="26"/>
          <w:szCs w:val="26"/>
        </w:rPr>
        <w:t xml:space="preserve">). </w:t>
      </w:r>
    </w:p>
    <w:p w:rsidR="00102FA0" w:rsidRDefault="00A15F1D" w:rsidP="00A15F1D">
      <w:pPr>
        <w:autoSpaceDE w:val="0"/>
        <w:autoSpaceDN w:val="0"/>
        <w:adjustRightInd w:val="0"/>
        <w:spacing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Pr="00102FA0">
        <w:rPr>
          <w:rFonts w:ascii="Times New Roman" w:eastAsia="Times New Roman" w:hAnsi="Times New Roman" w:cs="Times New Roman"/>
          <w:sz w:val="26"/>
          <w:szCs w:val="26"/>
        </w:rPr>
        <w:t>уд первой инстанции</w:t>
      </w:r>
      <w:r>
        <w:rPr>
          <w:rFonts w:ascii="Times New Roman" w:eastAsia="Times New Roman" w:hAnsi="Times New Roman" w:cs="Times New Roman"/>
          <w:sz w:val="26"/>
          <w:szCs w:val="26"/>
        </w:rPr>
        <w:t>,</w:t>
      </w:r>
      <w:r w:rsidRPr="00102FA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w:t>
      </w:r>
      <w:r w:rsidRPr="00102FA0">
        <w:rPr>
          <w:rFonts w:ascii="Times New Roman" w:eastAsia="Times New Roman" w:hAnsi="Times New Roman" w:cs="Times New Roman"/>
          <w:sz w:val="26"/>
          <w:szCs w:val="26"/>
        </w:rPr>
        <w:t>довлетворяя требования общества в части указанного эпизода доначислений, исходил из того, что сам по себе факт несвоевременного списания безнадежной задолженности в более позднем налоговом периоде не свидетельствует о наличии недоимки, поскольку в силу пункта 1 статьи 54 Налогового кодекса</w:t>
      </w:r>
      <w:r w:rsidRPr="00102FA0">
        <w:t xml:space="preserve"> </w:t>
      </w:r>
      <w:r w:rsidRPr="00102FA0">
        <w:rPr>
          <w:rFonts w:ascii="Times New Roman" w:eastAsia="Times New Roman" w:hAnsi="Times New Roman" w:cs="Times New Roman"/>
          <w:sz w:val="26"/>
          <w:szCs w:val="26"/>
        </w:rPr>
        <w:t>Российской Федерации</w:t>
      </w:r>
      <w:r>
        <w:rPr>
          <w:rFonts w:ascii="Times New Roman" w:eastAsia="Times New Roman" w:hAnsi="Times New Roman" w:cs="Times New Roman"/>
          <w:sz w:val="26"/>
          <w:szCs w:val="26"/>
        </w:rPr>
        <w:t xml:space="preserve"> </w:t>
      </w:r>
      <w:r w:rsidRPr="00102FA0">
        <w:rPr>
          <w:rFonts w:ascii="Times New Roman" w:eastAsia="Times New Roman" w:hAnsi="Times New Roman" w:cs="Times New Roman"/>
          <w:sz w:val="26"/>
          <w:szCs w:val="26"/>
        </w:rPr>
        <w:t>налогоплательщик вправе исправить допущенную им ошибку в налоговом периоде выявления указанной ошибки.</w:t>
      </w:r>
    </w:p>
    <w:p w:rsidR="006E498A" w:rsidRPr="006E498A" w:rsidRDefault="006E498A" w:rsidP="006E498A">
      <w:pPr>
        <w:autoSpaceDE w:val="0"/>
        <w:autoSpaceDN w:val="0"/>
        <w:adjustRightInd w:val="0"/>
        <w:spacing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Pr="006E498A">
        <w:rPr>
          <w:rFonts w:ascii="Times New Roman" w:eastAsia="Times New Roman" w:hAnsi="Times New Roman" w:cs="Times New Roman"/>
          <w:sz w:val="26"/>
          <w:szCs w:val="26"/>
        </w:rPr>
        <w:t>уд апелляционной инстанции</w:t>
      </w:r>
      <w:r w:rsidR="00B20101">
        <w:rPr>
          <w:rFonts w:ascii="Times New Roman" w:eastAsia="Times New Roman" w:hAnsi="Times New Roman" w:cs="Times New Roman"/>
          <w:sz w:val="26"/>
          <w:szCs w:val="26"/>
        </w:rPr>
        <w:t xml:space="preserve">, </w:t>
      </w:r>
      <w:r w:rsidR="00102FA0">
        <w:rPr>
          <w:rFonts w:ascii="Times New Roman" w:eastAsia="Times New Roman" w:hAnsi="Times New Roman" w:cs="Times New Roman"/>
          <w:sz w:val="26"/>
          <w:szCs w:val="26"/>
        </w:rPr>
        <w:t>выводы которого были поддержа</w:t>
      </w:r>
      <w:r w:rsidR="00B20101">
        <w:rPr>
          <w:rFonts w:ascii="Times New Roman" w:eastAsia="Times New Roman" w:hAnsi="Times New Roman" w:cs="Times New Roman"/>
          <w:sz w:val="26"/>
          <w:szCs w:val="26"/>
        </w:rPr>
        <w:t xml:space="preserve">ны </w:t>
      </w:r>
      <w:r w:rsidR="008534AC">
        <w:rPr>
          <w:rFonts w:ascii="Times New Roman" w:eastAsia="Times New Roman" w:hAnsi="Times New Roman" w:cs="Times New Roman"/>
          <w:sz w:val="26"/>
          <w:szCs w:val="26"/>
        </w:rPr>
        <w:t>окружным судом,</w:t>
      </w:r>
      <w:r w:rsidRPr="006E498A">
        <w:rPr>
          <w:rFonts w:ascii="Times New Roman" w:eastAsia="Times New Roman" w:hAnsi="Times New Roman" w:cs="Times New Roman"/>
          <w:sz w:val="26"/>
          <w:szCs w:val="26"/>
        </w:rPr>
        <w:t xml:space="preserve"> руководств</w:t>
      </w:r>
      <w:r>
        <w:rPr>
          <w:rFonts w:ascii="Times New Roman" w:eastAsia="Times New Roman" w:hAnsi="Times New Roman" w:cs="Times New Roman"/>
          <w:sz w:val="26"/>
          <w:szCs w:val="26"/>
        </w:rPr>
        <w:t>уясь</w:t>
      </w:r>
      <w:r w:rsidRPr="006E498A">
        <w:rPr>
          <w:rFonts w:ascii="Times New Roman" w:eastAsia="Times New Roman" w:hAnsi="Times New Roman" w:cs="Times New Roman"/>
          <w:sz w:val="26"/>
          <w:szCs w:val="26"/>
        </w:rPr>
        <w:t xml:space="preserve"> положениями статей 252, 265, 266 Налогового кодекса </w:t>
      </w:r>
      <w:r w:rsidR="00D35115" w:rsidRPr="00D35115">
        <w:rPr>
          <w:rFonts w:ascii="Times New Roman" w:eastAsia="Times New Roman" w:hAnsi="Times New Roman" w:cs="Times New Roman"/>
          <w:sz w:val="26"/>
          <w:szCs w:val="26"/>
        </w:rPr>
        <w:t xml:space="preserve">Российской Федерации </w:t>
      </w:r>
      <w:r w:rsidRPr="006E498A">
        <w:rPr>
          <w:rFonts w:ascii="Times New Roman" w:eastAsia="Times New Roman" w:hAnsi="Times New Roman" w:cs="Times New Roman"/>
          <w:sz w:val="26"/>
          <w:szCs w:val="26"/>
        </w:rPr>
        <w:t>указал, что истечение срока исковой давности является одним из оснований отнесения дебиторской задолженности в состав внереализационных расходов как долга, нереального к взысканию. Поскольку метод начисления предусматривает порядок признания расходов в том отчетном (налоговом) периоде, к которому они относятся, независимо от времени фактической выплаты денежных средств, то налогоплательщик обязан учесть суммы обязательств дебиторов в составе внереализационных расходов в определенный налоговый период - год истечения срока исковой давности.</w:t>
      </w:r>
    </w:p>
    <w:p w:rsidR="006E498A" w:rsidRDefault="00296136" w:rsidP="006E498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eastAsia="Times New Roman" w:hAnsi="Times New Roman" w:cs="Times New Roman"/>
          <w:sz w:val="26"/>
          <w:szCs w:val="26"/>
        </w:rPr>
        <w:t xml:space="preserve">Отменяя постановления судов апелляционной и кассационной инстанций </w:t>
      </w:r>
      <w:r w:rsidR="006E498A" w:rsidRPr="006E498A">
        <w:rPr>
          <w:rFonts w:ascii="Times New Roman" w:eastAsia="Times New Roman" w:hAnsi="Times New Roman" w:cs="Times New Roman"/>
          <w:sz w:val="26"/>
          <w:szCs w:val="26"/>
        </w:rPr>
        <w:t>Судебн</w:t>
      </w:r>
      <w:r>
        <w:rPr>
          <w:rFonts w:ascii="Times New Roman" w:eastAsia="Times New Roman" w:hAnsi="Times New Roman" w:cs="Times New Roman"/>
          <w:sz w:val="26"/>
          <w:szCs w:val="26"/>
        </w:rPr>
        <w:t>ая</w:t>
      </w:r>
      <w:r w:rsidR="006E498A" w:rsidRPr="006E498A">
        <w:rPr>
          <w:rFonts w:ascii="Times New Roman" w:eastAsia="Times New Roman" w:hAnsi="Times New Roman" w:cs="Times New Roman"/>
          <w:sz w:val="26"/>
          <w:szCs w:val="26"/>
        </w:rPr>
        <w:t xml:space="preserve"> коллеги</w:t>
      </w:r>
      <w:r>
        <w:rPr>
          <w:rFonts w:ascii="Times New Roman" w:eastAsia="Times New Roman" w:hAnsi="Times New Roman" w:cs="Times New Roman"/>
          <w:sz w:val="26"/>
          <w:szCs w:val="26"/>
        </w:rPr>
        <w:t>я</w:t>
      </w:r>
      <w:r w:rsidR="006E498A" w:rsidRPr="006E498A">
        <w:rPr>
          <w:rFonts w:ascii="Times New Roman" w:eastAsia="Times New Roman" w:hAnsi="Times New Roman" w:cs="Times New Roman"/>
          <w:sz w:val="26"/>
          <w:szCs w:val="26"/>
        </w:rPr>
        <w:t xml:space="preserve"> </w:t>
      </w:r>
      <w:r w:rsidR="006E498A">
        <w:rPr>
          <w:rFonts w:ascii="Times New Roman" w:eastAsia="Times New Roman" w:hAnsi="Times New Roman" w:cs="Times New Roman"/>
          <w:sz w:val="26"/>
          <w:szCs w:val="26"/>
        </w:rPr>
        <w:t>по экон</w:t>
      </w:r>
      <w:r w:rsidR="00C520FD">
        <w:rPr>
          <w:rFonts w:ascii="Times New Roman" w:eastAsia="Times New Roman" w:hAnsi="Times New Roman" w:cs="Times New Roman"/>
          <w:sz w:val="26"/>
          <w:szCs w:val="26"/>
        </w:rPr>
        <w:t>о</w:t>
      </w:r>
      <w:r w:rsidR="006E498A">
        <w:rPr>
          <w:rFonts w:ascii="Times New Roman" w:eastAsia="Times New Roman" w:hAnsi="Times New Roman" w:cs="Times New Roman"/>
          <w:sz w:val="26"/>
          <w:szCs w:val="26"/>
        </w:rPr>
        <w:t xml:space="preserve">мическим спорам </w:t>
      </w:r>
      <w:r w:rsidR="006E498A" w:rsidRPr="006E498A">
        <w:rPr>
          <w:rFonts w:ascii="Times New Roman" w:eastAsia="Times New Roman" w:hAnsi="Times New Roman" w:cs="Times New Roman"/>
          <w:sz w:val="26"/>
          <w:szCs w:val="26"/>
        </w:rPr>
        <w:t>Верховного Суда Российской Федерации</w:t>
      </w:r>
      <w:r>
        <w:rPr>
          <w:rFonts w:ascii="Times New Roman" w:eastAsia="Times New Roman" w:hAnsi="Times New Roman" w:cs="Times New Roman"/>
          <w:sz w:val="26"/>
          <w:szCs w:val="26"/>
        </w:rPr>
        <w:t xml:space="preserve"> пришла к выводу, что</w:t>
      </w:r>
      <w:r w:rsidR="006E498A" w:rsidRPr="006E498A">
        <w:rPr>
          <w:rFonts w:ascii="Times New Roman" w:eastAsia="Times New Roman" w:hAnsi="Times New Roman" w:cs="Times New Roman"/>
          <w:sz w:val="26"/>
          <w:szCs w:val="26"/>
        </w:rPr>
        <w:t xml:space="preserve"> </w:t>
      </w:r>
      <w:r w:rsidR="006E498A" w:rsidRPr="006E498A">
        <w:rPr>
          <w:rFonts w:ascii="Times New Roman" w:hAnsi="Times New Roman" w:cs="Times New Roman"/>
          <w:sz w:val="26"/>
          <w:szCs w:val="26"/>
        </w:rPr>
        <w:t xml:space="preserve">наряду с указанным правилом в </w:t>
      </w:r>
      <w:hyperlink r:id="rId8" w:history="1">
        <w:r w:rsidR="006E498A" w:rsidRPr="006E498A">
          <w:rPr>
            <w:rFonts w:ascii="Times New Roman" w:hAnsi="Times New Roman" w:cs="Times New Roman"/>
            <w:sz w:val="26"/>
            <w:szCs w:val="26"/>
          </w:rPr>
          <w:t>абзаце третьем пункта 1 статьи 54</w:t>
        </w:r>
      </w:hyperlink>
      <w:r w:rsidR="006E498A" w:rsidRPr="006E498A">
        <w:rPr>
          <w:rFonts w:ascii="Times New Roman" w:hAnsi="Times New Roman" w:cs="Times New Roman"/>
          <w:sz w:val="26"/>
          <w:szCs w:val="26"/>
        </w:rPr>
        <w:t xml:space="preserve"> Налогового кодекса </w:t>
      </w:r>
      <w:r w:rsidRPr="00296136">
        <w:rPr>
          <w:rFonts w:ascii="Times New Roman" w:hAnsi="Times New Roman" w:cs="Times New Roman"/>
          <w:sz w:val="26"/>
          <w:szCs w:val="26"/>
        </w:rPr>
        <w:t xml:space="preserve">Российской Федерации </w:t>
      </w:r>
      <w:r w:rsidR="006E498A" w:rsidRPr="006E498A">
        <w:rPr>
          <w:rFonts w:ascii="Times New Roman" w:hAnsi="Times New Roman" w:cs="Times New Roman"/>
          <w:sz w:val="26"/>
          <w:szCs w:val="26"/>
        </w:rPr>
        <w:t xml:space="preserve">(в редакции Федерального </w:t>
      </w:r>
      <w:hyperlink r:id="rId9" w:history="1">
        <w:r w:rsidR="006E498A" w:rsidRPr="006E498A">
          <w:rPr>
            <w:rFonts w:ascii="Times New Roman" w:hAnsi="Times New Roman" w:cs="Times New Roman"/>
            <w:sz w:val="26"/>
            <w:szCs w:val="26"/>
          </w:rPr>
          <w:t>закона</w:t>
        </w:r>
      </w:hyperlink>
      <w:r w:rsidR="006E498A" w:rsidRPr="006E498A">
        <w:rPr>
          <w:rFonts w:ascii="Times New Roman" w:hAnsi="Times New Roman" w:cs="Times New Roman"/>
          <w:sz w:val="26"/>
          <w:szCs w:val="26"/>
        </w:rPr>
        <w:t xml:space="preserve"> от 26.11.2008 </w:t>
      </w:r>
      <w:r w:rsidR="006E498A">
        <w:rPr>
          <w:rFonts w:ascii="Times New Roman" w:hAnsi="Times New Roman" w:cs="Times New Roman"/>
          <w:sz w:val="26"/>
          <w:szCs w:val="26"/>
        </w:rPr>
        <w:t>№</w:t>
      </w:r>
      <w:r w:rsidR="006E498A" w:rsidRPr="006E498A">
        <w:rPr>
          <w:rFonts w:ascii="Times New Roman" w:hAnsi="Times New Roman" w:cs="Times New Roman"/>
          <w:sz w:val="26"/>
          <w:szCs w:val="26"/>
        </w:rPr>
        <w:t xml:space="preserve"> 224-ФЗ) также установлено право налогоплательщика произвести перерасчет налоговой базы и суммы налога за налоговый (отче</w:t>
      </w:r>
      <w:r w:rsidR="006E498A">
        <w:rPr>
          <w:rFonts w:ascii="Times New Roman" w:hAnsi="Times New Roman" w:cs="Times New Roman"/>
          <w:sz w:val="26"/>
          <w:szCs w:val="26"/>
        </w:rPr>
        <w:t xml:space="preserve">тный) период, в котором ошибки </w:t>
      </w:r>
      <w:r w:rsidR="006E498A" w:rsidRPr="006E498A">
        <w:rPr>
          <w:rFonts w:ascii="Times New Roman" w:hAnsi="Times New Roman" w:cs="Times New Roman"/>
          <w:sz w:val="26"/>
          <w:szCs w:val="26"/>
        </w:rPr>
        <w:t>были выявлены</w:t>
      </w:r>
      <w:r w:rsidR="006E498A">
        <w:rPr>
          <w:rFonts w:ascii="Times New Roman" w:hAnsi="Times New Roman" w:cs="Times New Roman"/>
          <w:sz w:val="26"/>
          <w:szCs w:val="26"/>
        </w:rPr>
        <w:t>, если допущенные ошибки привели к излишней уплате налога.</w:t>
      </w:r>
    </w:p>
    <w:p w:rsidR="006E498A" w:rsidRDefault="006E498A" w:rsidP="006E498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последнем случае ошибка (искажение) в определении налоговой базы и суммы налога не приводит к нарушению интересов казны. Соответственно, исправление такой ошибки не посредством подачи уточненной декларации за предыдущий налоговый период, а посредством отражения исправленных сведений в </w:t>
      </w:r>
      <w:r w:rsidRPr="006E498A">
        <w:rPr>
          <w:rFonts w:ascii="Times New Roman" w:hAnsi="Times New Roman" w:cs="Times New Roman"/>
          <w:sz w:val="26"/>
          <w:szCs w:val="26"/>
        </w:rPr>
        <w:t xml:space="preserve">текущей налоговой декларации признается допустимым. При этом предполагается, что к моменту исправления ошибки (подачи налоговой декларации) не истек установленный </w:t>
      </w:r>
      <w:hyperlink r:id="rId10" w:history="1">
        <w:r w:rsidRPr="006E498A">
          <w:rPr>
            <w:rFonts w:ascii="Times New Roman" w:hAnsi="Times New Roman" w:cs="Times New Roman"/>
            <w:sz w:val="26"/>
            <w:szCs w:val="26"/>
          </w:rPr>
          <w:t>статьей 78</w:t>
        </w:r>
      </w:hyperlink>
      <w:r w:rsidRPr="006E498A">
        <w:rPr>
          <w:rFonts w:ascii="Times New Roman" w:hAnsi="Times New Roman" w:cs="Times New Roman"/>
          <w:sz w:val="26"/>
          <w:szCs w:val="26"/>
        </w:rPr>
        <w:t xml:space="preserve"> Налогового кодекса </w:t>
      </w:r>
      <w:r w:rsidR="001B0CF2" w:rsidRPr="001B0CF2">
        <w:rPr>
          <w:rFonts w:ascii="Times New Roman" w:hAnsi="Times New Roman" w:cs="Times New Roman"/>
          <w:sz w:val="26"/>
          <w:szCs w:val="26"/>
        </w:rPr>
        <w:t xml:space="preserve">Российской Федерации </w:t>
      </w:r>
      <w:r w:rsidRPr="006E498A">
        <w:rPr>
          <w:rFonts w:ascii="Times New Roman" w:hAnsi="Times New Roman" w:cs="Times New Roman"/>
          <w:sz w:val="26"/>
          <w:szCs w:val="26"/>
        </w:rPr>
        <w:t xml:space="preserve">трехлетний срок возврата (зачета) переплаты, учитывая, что лишь в </w:t>
      </w:r>
      <w:r>
        <w:rPr>
          <w:rFonts w:ascii="Times New Roman" w:hAnsi="Times New Roman" w:cs="Times New Roman"/>
          <w:sz w:val="26"/>
          <w:szCs w:val="26"/>
        </w:rPr>
        <w:t>течение указанного срока налогоплательщик вправе распоряжаться соответствующей суммой излишне уплаченного в бюджет налога.</w:t>
      </w:r>
    </w:p>
    <w:p w:rsidR="006E498A" w:rsidRPr="006E498A" w:rsidRDefault="006E498A" w:rsidP="006E498A">
      <w:pPr>
        <w:autoSpaceDE w:val="0"/>
        <w:autoSpaceDN w:val="0"/>
        <w:adjustRightInd w:val="0"/>
        <w:spacing w:after="0" w:line="240" w:lineRule="auto"/>
        <w:ind w:firstLine="540"/>
        <w:jc w:val="both"/>
        <w:rPr>
          <w:rFonts w:ascii="Times New Roman" w:hAnsi="Times New Roman" w:cs="Times New Roman"/>
          <w:sz w:val="26"/>
          <w:szCs w:val="26"/>
        </w:rPr>
      </w:pPr>
      <w:r w:rsidRPr="006E498A">
        <w:rPr>
          <w:rFonts w:ascii="Times New Roman" w:hAnsi="Times New Roman" w:cs="Times New Roman"/>
          <w:sz w:val="26"/>
          <w:szCs w:val="26"/>
        </w:rPr>
        <w:t xml:space="preserve">Таким образом, на основании </w:t>
      </w:r>
      <w:hyperlink r:id="rId11" w:history="1">
        <w:r w:rsidRPr="006E498A">
          <w:rPr>
            <w:rFonts w:ascii="Times New Roman" w:hAnsi="Times New Roman" w:cs="Times New Roman"/>
            <w:sz w:val="26"/>
            <w:szCs w:val="26"/>
          </w:rPr>
          <w:t>абзаца третьего пункта 1 статьи 54</w:t>
        </w:r>
      </w:hyperlink>
      <w:r w:rsidRPr="006E498A">
        <w:rPr>
          <w:rFonts w:ascii="Times New Roman" w:hAnsi="Times New Roman" w:cs="Times New Roman"/>
          <w:sz w:val="26"/>
          <w:szCs w:val="26"/>
        </w:rPr>
        <w:t xml:space="preserve"> Налогового кодекса </w:t>
      </w:r>
      <w:r w:rsidR="001B0CF2" w:rsidRPr="001B0CF2">
        <w:rPr>
          <w:rFonts w:ascii="Times New Roman" w:hAnsi="Times New Roman" w:cs="Times New Roman"/>
          <w:sz w:val="26"/>
          <w:szCs w:val="26"/>
        </w:rPr>
        <w:t xml:space="preserve">Российской Федерации </w:t>
      </w:r>
      <w:r w:rsidRPr="006E498A">
        <w:rPr>
          <w:rFonts w:ascii="Times New Roman" w:hAnsi="Times New Roman" w:cs="Times New Roman"/>
          <w:sz w:val="26"/>
          <w:szCs w:val="26"/>
        </w:rPr>
        <w:t xml:space="preserve">ошибка в налоговом учете, выразившаяся в несвоевременном отнесении безнадежной к взысканию задолженности в состав </w:t>
      </w:r>
      <w:r w:rsidRPr="006E498A">
        <w:rPr>
          <w:rFonts w:ascii="Times New Roman" w:hAnsi="Times New Roman" w:cs="Times New Roman"/>
          <w:sz w:val="26"/>
          <w:szCs w:val="26"/>
        </w:rPr>
        <w:lastRenderedPageBreak/>
        <w:t xml:space="preserve">расходов, могла быть исправлена, в том числе путем отражения рассматриваемых расходов </w:t>
      </w:r>
      <w:r>
        <w:rPr>
          <w:rFonts w:ascii="Times New Roman" w:hAnsi="Times New Roman" w:cs="Times New Roman"/>
          <w:sz w:val="26"/>
          <w:szCs w:val="26"/>
        </w:rPr>
        <w:t>в регистрах налогового учета в налоговом периоде 2012 года, что фактически было сделано налогоплательщиком.</w:t>
      </w:r>
    </w:p>
    <w:p w:rsidR="00296136" w:rsidRDefault="006E498A" w:rsidP="006E498A">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6E498A">
        <w:rPr>
          <w:rFonts w:ascii="Times New Roman" w:eastAsia="Times New Roman" w:hAnsi="Times New Roman" w:cs="Times New Roman"/>
          <w:sz w:val="26"/>
          <w:szCs w:val="26"/>
        </w:rPr>
        <w:t xml:space="preserve">2. </w:t>
      </w:r>
      <w:r w:rsidR="00296136" w:rsidRPr="00296136">
        <w:rPr>
          <w:rFonts w:ascii="Times New Roman" w:eastAsia="Times New Roman" w:hAnsi="Times New Roman" w:cs="Times New Roman"/>
          <w:sz w:val="26"/>
          <w:szCs w:val="26"/>
        </w:rPr>
        <w:t>Кроме того, оспариваемым решением инспекции обществу доначислен налог на добавленную стоимость в связи с тем, что налогоплательщик не корректировал налоговые вычеты при получении финансовых премий от поставщиков по договорам купли-продажи фармацевтических препаратов и медицинских товаров. По мнению налогового органа, поскольку данные премии уменьшали цену товаров, общество было обязано пропорционально уменьшить в соответствующих налоговых периодах размер налоговых вычетов по налогу на добавленную стоимость, ранее заявленному к возмещению.</w:t>
      </w:r>
    </w:p>
    <w:p w:rsidR="006E498A" w:rsidRPr="006E498A" w:rsidRDefault="006E498A" w:rsidP="006E498A">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6E498A">
        <w:rPr>
          <w:rFonts w:ascii="Times New Roman" w:eastAsia="Times New Roman" w:hAnsi="Times New Roman" w:cs="Times New Roman"/>
          <w:sz w:val="26"/>
          <w:szCs w:val="26"/>
        </w:rPr>
        <w:t>Общество счита</w:t>
      </w:r>
      <w:r w:rsidR="00296136">
        <w:rPr>
          <w:rFonts w:ascii="Times New Roman" w:eastAsia="Times New Roman" w:hAnsi="Times New Roman" w:cs="Times New Roman"/>
          <w:sz w:val="26"/>
          <w:szCs w:val="26"/>
        </w:rPr>
        <w:t>ло</w:t>
      </w:r>
      <w:r w:rsidRPr="006E498A">
        <w:rPr>
          <w:rFonts w:ascii="Times New Roman" w:eastAsia="Times New Roman" w:hAnsi="Times New Roman" w:cs="Times New Roman"/>
          <w:sz w:val="26"/>
          <w:szCs w:val="26"/>
        </w:rPr>
        <w:t xml:space="preserve">, что в результате выплаты премий не происходит уменьшения стоимости товаров. Поставщики не корректировали налоговую базу по </w:t>
      </w:r>
      <w:r w:rsidR="00296136" w:rsidRPr="00296136">
        <w:rPr>
          <w:rFonts w:ascii="Times New Roman" w:eastAsia="Times New Roman" w:hAnsi="Times New Roman" w:cs="Times New Roman"/>
          <w:sz w:val="26"/>
          <w:szCs w:val="26"/>
        </w:rPr>
        <w:t>налогу на добавленную стоимость</w:t>
      </w:r>
      <w:r w:rsidRPr="006E498A">
        <w:rPr>
          <w:rFonts w:ascii="Times New Roman" w:eastAsia="Times New Roman" w:hAnsi="Times New Roman" w:cs="Times New Roman"/>
          <w:sz w:val="26"/>
          <w:szCs w:val="26"/>
        </w:rPr>
        <w:t xml:space="preserve"> (в сторону уменьшения), не выставляли корректировочных счетов-фактур, следовательно, ему нет необходимости изменять стоимость товаров и базу</w:t>
      </w:r>
      <w:r w:rsidR="00296136">
        <w:rPr>
          <w:rFonts w:ascii="Times New Roman" w:eastAsia="Times New Roman" w:hAnsi="Times New Roman" w:cs="Times New Roman"/>
          <w:sz w:val="26"/>
          <w:szCs w:val="26"/>
        </w:rPr>
        <w:t xml:space="preserve"> по</w:t>
      </w:r>
      <w:r w:rsidRPr="006E498A">
        <w:rPr>
          <w:rFonts w:ascii="Times New Roman" w:eastAsia="Times New Roman" w:hAnsi="Times New Roman" w:cs="Times New Roman"/>
          <w:sz w:val="26"/>
          <w:szCs w:val="26"/>
        </w:rPr>
        <w:t xml:space="preserve"> </w:t>
      </w:r>
      <w:r w:rsidR="00296136" w:rsidRPr="00296136">
        <w:rPr>
          <w:rFonts w:ascii="Times New Roman" w:eastAsia="Times New Roman" w:hAnsi="Times New Roman" w:cs="Times New Roman"/>
          <w:sz w:val="26"/>
          <w:szCs w:val="26"/>
        </w:rPr>
        <w:t>налогу на добавленную стоимость</w:t>
      </w:r>
      <w:r w:rsidRPr="006E498A">
        <w:rPr>
          <w:rFonts w:ascii="Times New Roman" w:eastAsia="Times New Roman" w:hAnsi="Times New Roman" w:cs="Times New Roman"/>
          <w:sz w:val="26"/>
          <w:szCs w:val="26"/>
        </w:rPr>
        <w:t>.</w:t>
      </w:r>
    </w:p>
    <w:p w:rsidR="00296136" w:rsidRPr="00296136" w:rsidRDefault="00296136" w:rsidP="00296136">
      <w:pPr>
        <w:autoSpaceDE w:val="0"/>
        <w:autoSpaceDN w:val="0"/>
        <w:adjustRightInd w:val="0"/>
        <w:spacing w:after="0" w:line="240" w:lineRule="auto"/>
        <w:ind w:firstLine="540"/>
        <w:jc w:val="both"/>
        <w:rPr>
          <w:rFonts w:ascii="Times New Roman" w:hAnsi="Times New Roman" w:cs="Times New Roman"/>
          <w:sz w:val="26"/>
          <w:szCs w:val="26"/>
        </w:rPr>
      </w:pPr>
      <w:r w:rsidRPr="006E498A">
        <w:rPr>
          <w:rFonts w:ascii="Times New Roman" w:eastAsia="Times New Roman" w:hAnsi="Times New Roman" w:cs="Times New Roman"/>
          <w:sz w:val="26"/>
          <w:szCs w:val="26"/>
        </w:rPr>
        <w:t>Судебн</w:t>
      </w:r>
      <w:r>
        <w:rPr>
          <w:rFonts w:ascii="Times New Roman" w:eastAsia="Times New Roman" w:hAnsi="Times New Roman" w:cs="Times New Roman"/>
          <w:sz w:val="26"/>
          <w:szCs w:val="26"/>
        </w:rPr>
        <w:t>ая</w:t>
      </w:r>
      <w:r w:rsidRPr="006E498A">
        <w:rPr>
          <w:rFonts w:ascii="Times New Roman" w:eastAsia="Times New Roman" w:hAnsi="Times New Roman" w:cs="Times New Roman"/>
          <w:sz w:val="26"/>
          <w:szCs w:val="26"/>
        </w:rPr>
        <w:t xml:space="preserve"> коллеги</w:t>
      </w:r>
      <w:r>
        <w:rPr>
          <w:rFonts w:ascii="Times New Roman" w:eastAsia="Times New Roman" w:hAnsi="Times New Roman" w:cs="Times New Roman"/>
          <w:sz w:val="26"/>
          <w:szCs w:val="26"/>
        </w:rPr>
        <w:t>я</w:t>
      </w:r>
      <w:r w:rsidRPr="006E498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экон</w:t>
      </w:r>
      <w:r w:rsidR="00C520FD">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мическим спорам </w:t>
      </w:r>
      <w:r w:rsidRPr="006E498A">
        <w:rPr>
          <w:rFonts w:ascii="Times New Roman" w:eastAsia="Times New Roman" w:hAnsi="Times New Roman" w:cs="Times New Roman"/>
          <w:sz w:val="26"/>
          <w:szCs w:val="26"/>
        </w:rPr>
        <w:t>Верховного Суда Российской Федерации</w:t>
      </w:r>
      <w:r>
        <w:rPr>
          <w:rFonts w:ascii="Times New Roman" w:eastAsia="Times New Roman" w:hAnsi="Times New Roman" w:cs="Times New Roman"/>
          <w:sz w:val="26"/>
          <w:szCs w:val="26"/>
        </w:rPr>
        <w:t xml:space="preserve"> согласилась с налоговым органом указав, что </w:t>
      </w:r>
      <w:r w:rsidRPr="00296136">
        <w:rPr>
          <w:rFonts w:ascii="Times New Roman" w:eastAsia="Times New Roman" w:hAnsi="Times New Roman" w:cs="Times New Roman"/>
          <w:sz w:val="26"/>
          <w:szCs w:val="26"/>
        </w:rPr>
        <w:t xml:space="preserve">суды апелляционной и кассационной инстанций правомерно исходили из правовой позиции, выраженной в постановлении Президиума Высшего Арбитражного Суда Российской Федерации от 07.02.2012 </w:t>
      </w:r>
      <w:r>
        <w:rPr>
          <w:rFonts w:ascii="Times New Roman" w:eastAsia="Times New Roman" w:hAnsi="Times New Roman" w:cs="Times New Roman"/>
          <w:sz w:val="26"/>
          <w:szCs w:val="26"/>
        </w:rPr>
        <w:t>№</w:t>
      </w:r>
      <w:r w:rsidRPr="00296136">
        <w:rPr>
          <w:rFonts w:ascii="Times New Roman" w:eastAsia="Times New Roman" w:hAnsi="Times New Roman" w:cs="Times New Roman"/>
          <w:sz w:val="26"/>
          <w:szCs w:val="26"/>
        </w:rPr>
        <w:t xml:space="preserve"> 11637/11</w:t>
      </w:r>
      <w:r>
        <w:rPr>
          <w:rFonts w:ascii="Times New Roman" w:eastAsia="Times New Roman" w:hAnsi="Times New Roman" w:cs="Times New Roman"/>
          <w:sz w:val="26"/>
          <w:szCs w:val="26"/>
        </w:rPr>
        <w:t xml:space="preserve"> (дело </w:t>
      </w:r>
      <w:r>
        <w:rPr>
          <w:rFonts w:ascii="Times New Roman" w:hAnsi="Times New Roman" w:cs="Times New Roman"/>
          <w:sz w:val="26"/>
          <w:szCs w:val="26"/>
        </w:rPr>
        <w:t>ООО «</w:t>
      </w:r>
      <w:proofErr w:type="spellStart"/>
      <w:r>
        <w:rPr>
          <w:rFonts w:ascii="Times New Roman" w:hAnsi="Times New Roman" w:cs="Times New Roman"/>
          <w:sz w:val="26"/>
          <w:szCs w:val="26"/>
        </w:rPr>
        <w:t>Леруа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Мерлен</w:t>
      </w:r>
      <w:proofErr w:type="spellEnd"/>
      <w:r>
        <w:rPr>
          <w:rFonts w:ascii="Times New Roman" w:hAnsi="Times New Roman" w:cs="Times New Roman"/>
          <w:sz w:val="26"/>
          <w:szCs w:val="26"/>
        </w:rPr>
        <w:t xml:space="preserve"> Восток»)</w:t>
      </w:r>
      <w:r w:rsidRPr="00296136">
        <w:rPr>
          <w:rFonts w:ascii="Times New Roman" w:eastAsia="Times New Roman" w:hAnsi="Times New Roman" w:cs="Times New Roman"/>
          <w:sz w:val="26"/>
          <w:szCs w:val="26"/>
        </w:rPr>
        <w:t xml:space="preserve"> и состоящей в том, что выплата поставщиками премии вследствие выполнения условий договоров поставки является мерой, направленной на стимулирование покупателя в приобретении и дальнейшей продаже как можно большего количества поставляемых товаров, и такие премии непосредственно связаны с поставками товаров, то есть являются формой торговых скидок, применяемых к стоимости товаров, оказывающих влияние на налоговую базу по налогу на добавленную стоимость. Указанное означает, что размер налоговых вычетов по налогу на добавленную стоимость, ранее заявленных покупателем, также подлежит пропорциональному уменьшению в соответствующих налоговых периодах.</w:t>
      </w:r>
    </w:p>
    <w:p w:rsidR="00296136" w:rsidRDefault="00296136" w:rsidP="00296136">
      <w:pPr>
        <w:autoSpaceDE w:val="0"/>
        <w:autoSpaceDN w:val="0"/>
        <w:adjustRightInd w:val="0"/>
        <w:spacing w:after="0" w:line="240" w:lineRule="auto"/>
        <w:ind w:firstLine="540"/>
        <w:jc w:val="both"/>
        <w:rPr>
          <w:rFonts w:ascii="Times New Roman" w:eastAsia="Times New Roman" w:hAnsi="Times New Roman" w:cs="Times New Roman"/>
          <w:i/>
          <w:sz w:val="26"/>
          <w:szCs w:val="26"/>
        </w:rPr>
      </w:pPr>
      <w:r w:rsidRPr="00296136">
        <w:rPr>
          <w:rFonts w:ascii="Times New Roman" w:eastAsia="Times New Roman" w:hAnsi="Times New Roman" w:cs="Times New Roman"/>
          <w:sz w:val="26"/>
          <w:szCs w:val="26"/>
        </w:rPr>
        <w:t>Предписания пункта 2.1 статьи 154 Налогового кодекса</w:t>
      </w:r>
      <w:r w:rsidRPr="00296136">
        <w:t xml:space="preserve"> </w:t>
      </w:r>
      <w:r w:rsidRPr="00296136">
        <w:rPr>
          <w:rFonts w:ascii="Times New Roman" w:eastAsia="Times New Roman" w:hAnsi="Times New Roman" w:cs="Times New Roman"/>
          <w:sz w:val="26"/>
          <w:szCs w:val="26"/>
        </w:rPr>
        <w:t xml:space="preserve">Российской Федерации (введен Федеральным законом от 05.04.2013 </w:t>
      </w:r>
      <w:r>
        <w:rPr>
          <w:rFonts w:ascii="Times New Roman" w:eastAsia="Times New Roman" w:hAnsi="Times New Roman" w:cs="Times New Roman"/>
          <w:sz w:val="26"/>
          <w:szCs w:val="26"/>
        </w:rPr>
        <w:t>№</w:t>
      </w:r>
      <w:r w:rsidRPr="00296136">
        <w:rPr>
          <w:rFonts w:ascii="Times New Roman" w:eastAsia="Times New Roman" w:hAnsi="Times New Roman" w:cs="Times New Roman"/>
          <w:sz w:val="26"/>
          <w:szCs w:val="26"/>
        </w:rPr>
        <w:t xml:space="preserve"> 39-ФЗ), согласно которым выплата премии уменьшает стоимость отгруженных товаров только в установленных договором случаях, не действовали в период, охваченных налоговой проверкой, и в силу пункта 4 статьи 5 Налогового кодекса</w:t>
      </w:r>
      <w:r w:rsidRPr="00296136">
        <w:t xml:space="preserve"> </w:t>
      </w:r>
      <w:r w:rsidRPr="00296136">
        <w:rPr>
          <w:rFonts w:ascii="Times New Roman" w:eastAsia="Times New Roman" w:hAnsi="Times New Roman" w:cs="Times New Roman"/>
          <w:sz w:val="26"/>
          <w:szCs w:val="26"/>
        </w:rPr>
        <w:t>Российской Федерации обратной силы не имеют.</w:t>
      </w:r>
    </w:p>
    <w:p w:rsidR="00336456" w:rsidRPr="00336456" w:rsidRDefault="00336456" w:rsidP="00296136">
      <w:pPr>
        <w:autoSpaceDE w:val="0"/>
        <w:autoSpaceDN w:val="0"/>
        <w:adjustRightInd w:val="0"/>
        <w:spacing w:after="0" w:line="240" w:lineRule="auto"/>
        <w:ind w:firstLine="540"/>
        <w:jc w:val="both"/>
        <w:rPr>
          <w:rFonts w:ascii="Times New Roman" w:hAnsi="Times New Roman" w:cs="Times New Roman"/>
          <w:i/>
          <w:iCs/>
          <w:sz w:val="26"/>
          <w:szCs w:val="26"/>
        </w:rPr>
      </w:pPr>
      <w:r w:rsidRPr="00336456">
        <w:rPr>
          <w:rFonts w:ascii="Times New Roman" w:eastAsia="Times New Roman" w:hAnsi="Times New Roman" w:cs="Times New Roman"/>
          <w:i/>
          <w:sz w:val="26"/>
          <w:szCs w:val="26"/>
        </w:rPr>
        <w:t>Данные выводы содержатся в Определени</w:t>
      </w:r>
      <w:r w:rsidR="00296136">
        <w:rPr>
          <w:rFonts w:ascii="Times New Roman" w:eastAsia="Times New Roman" w:hAnsi="Times New Roman" w:cs="Times New Roman"/>
          <w:i/>
          <w:sz w:val="26"/>
          <w:szCs w:val="26"/>
        </w:rPr>
        <w:t>и</w:t>
      </w:r>
      <w:r w:rsidRPr="00336456">
        <w:rPr>
          <w:rFonts w:ascii="Times New Roman" w:eastAsia="Times New Roman" w:hAnsi="Times New Roman" w:cs="Times New Roman"/>
          <w:i/>
          <w:sz w:val="26"/>
          <w:szCs w:val="26"/>
        </w:rPr>
        <w:t xml:space="preserve"> Верховно</w:t>
      </w:r>
      <w:r w:rsidR="00296136">
        <w:rPr>
          <w:rFonts w:ascii="Times New Roman" w:eastAsia="Times New Roman" w:hAnsi="Times New Roman" w:cs="Times New Roman"/>
          <w:i/>
          <w:sz w:val="26"/>
          <w:szCs w:val="26"/>
        </w:rPr>
        <w:t>го Суда Российской Федерации от</w:t>
      </w:r>
      <w:r w:rsidR="00296136" w:rsidRPr="00296136">
        <w:rPr>
          <w:rFonts w:ascii="Times New Roman" w:eastAsia="Times New Roman" w:hAnsi="Times New Roman" w:cs="Times New Roman"/>
          <w:i/>
          <w:sz w:val="26"/>
          <w:szCs w:val="26"/>
        </w:rPr>
        <w:t xml:space="preserve"> 19.01.2018 </w:t>
      </w:r>
      <w:r w:rsidR="00296136">
        <w:rPr>
          <w:rFonts w:ascii="Times New Roman" w:eastAsia="Times New Roman" w:hAnsi="Times New Roman" w:cs="Times New Roman"/>
          <w:i/>
          <w:sz w:val="26"/>
          <w:szCs w:val="26"/>
        </w:rPr>
        <w:t>№</w:t>
      </w:r>
      <w:r w:rsidR="00296136" w:rsidRPr="00296136">
        <w:rPr>
          <w:rFonts w:ascii="Times New Roman" w:eastAsia="Times New Roman" w:hAnsi="Times New Roman" w:cs="Times New Roman"/>
          <w:i/>
          <w:sz w:val="26"/>
          <w:szCs w:val="26"/>
        </w:rPr>
        <w:t xml:space="preserve"> 305-КГ17-14988 </w:t>
      </w:r>
      <w:r w:rsidRPr="00336456">
        <w:rPr>
          <w:rFonts w:ascii="Times New Roman" w:eastAsia="Times New Roman" w:hAnsi="Times New Roman" w:cs="Times New Roman"/>
          <w:i/>
          <w:sz w:val="26"/>
          <w:szCs w:val="26"/>
        </w:rPr>
        <w:t>по делу № </w:t>
      </w:r>
      <w:r w:rsidR="00296136" w:rsidRPr="00296136">
        <w:rPr>
          <w:rFonts w:ascii="Times New Roman" w:eastAsia="Times New Roman" w:hAnsi="Times New Roman" w:cs="Times New Roman"/>
          <w:i/>
          <w:sz w:val="26"/>
          <w:szCs w:val="26"/>
        </w:rPr>
        <w:t xml:space="preserve">А41-17865/2016 </w:t>
      </w:r>
      <w:r w:rsidR="006816C3">
        <w:rPr>
          <w:rFonts w:ascii="Times New Roman" w:eastAsia="Times New Roman" w:hAnsi="Times New Roman" w:cs="Times New Roman"/>
          <w:i/>
          <w:sz w:val="26"/>
          <w:szCs w:val="26"/>
        </w:rPr>
        <w:t xml:space="preserve">               </w:t>
      </w:r>
      <w:proofErr w:type="gramStart"/>
      <w:r w:rsidR="006816C3">
        <w:rPr>
          <w:rFonts w:ascii="Times New Roman" w:eastAsia="Times New Roman" w:hAnsi="Times New Roman" w:cs="Times New Roman"/>
          <w:i/>
          <w:sz w:val="26"/>
          <w:szCs w:val="26"/>
        </w:rPr>
        <w:t xml:space="preserve">   </w:t>
      </w:r>
      <w:r w:rsidRPr="00336456">
        <w:rPr>
          <w:rFonts w:ascii="Times New Roman" w:eastAsia="Times New Roman" w:hAnsi="Times New Roman" w:cs="Times New Roman"/>
          <w:i/>
          <w:color w:val="000000"/>
          <w:sz w:val="26"/>
          <w:szCs w:val="26"/>
        </w:rPr>
        <w:t>(</w:t>
      </w:r>
      <w:proofErr w:type="gramEnd"/>
      <w:r w:rsidRPr="00336456">
        <w:rPr>
          <w:rFonts w:ascii="Times New Roman" w:eastAsia="Calibri" w:hAnsi="Times New Roman" w:cs="Times New Roman"/>
          <w:i/>
          <w:sz w:val="26"/>
          <w:szCs w:val="26"/>
        </w:rPr>
        <w:t>ООО «</w:t>
      </w:r>
      <w:r w:rsidR="00296136">
        <w:rPr>
          <w:rFonts w:ascii="Times New Roman" w:hAnsi="Times New Roman" w:cs="Times New Roman"/>
          <w:i/>
          <w:iCs/>
          <w:sz w:val="26"/>
          <w:szCs w:val="26"/>
        </w:rPr>
        <w:t>ФК Пульс</w:t>
      </w:r>
      <w:r w:rsidRPr="00336456">
        <w:rPr>
          <w:rFonts w:ascii="Times New Roman" w:eastAsia="Calibri" w:hAnsi="Times New Roman" w:cs="Times New Roman"/>
          <w:i/>
          <w:sz w:val="26"/>
          <w:szCs w:val="26"/>
        </w:rPr>
        <w:t xml:space="preserve">» </w:t>
      </w:r>
      <w:r w:rsidRPr="00336456">
        <w:rPr>
          <w:rFonts w:ascii="Times New Roman" w:eastAsia="Times New Roman" w:hAnsi="Times New Roman" w:cs="Times New Roman"/>
          <w:i/>
          <w:color w:val="000000"/>
          <w:sz w:val="26"/>
          <w:szCs w:val="26"/>
        </w:rPr>
        <w:t xml:space="preserve">против </w:t>
      </w:r>
      <w:r w:rsidR="00296136" w:rsidRPr="00296136">
        <w:rPr>
          <w:rFonts w:ascii="Times New Roman" w:eastAsia="Calibri" w:hAnsi="Times New Roman" w:cs="Times New Roman"/>
          <w:i/>
          <w:sz w:val="26"/>
          <w:szCs w:val="26"/>
        </w:rPr>
        <w:t xml:space="preserve">Межрайонной инспекции Федеральной налоговой службы </w:t>
      </w:r>
      <w:r w:rsidR="006816C3">
        <w:rPr>
          <w:rFonts w:ascii="Times New Roman" w:eastAsia="Calibri" w:hAnsi="Times New Roman" w:cs="Times New Roman"/>
          <w:i/>
          <w:sz w:val="26"/>
          <w:szCs w:val="26"/>
        </w:rPr>
        <w:t>№</w:t>
      </w:r>
      <w:r w:rsidR="00296136" w:rsidRPr="00296136">
        <w:rPr>
          <w:rFonts w:ascii="Times New Roman" w:eastAsia="Calibri" w:hAnsi="Times New Roman" w:cs="Times New Roman"/>
          <w:i/>
          <w:sz w:val="26"/>
          <w:szCs w:val="26"/>
        </w:rPr>
        <w:t xml:space="preserve"> 13 по Московской области</w:t>
      </w:r>
      <w:r w:rsidRPr="00336456">
        <w:rPr>
          <w:rFonts w:ascii="Times New Roman" w:eastAsia="Times New Roman" w:hAnsi="Times New Roman" w:cs="Times New Roman"/>
          <w:i/>
          <w:color w:val="000000"/>
          <w:sz w:val="26"/>
          <w:szCs w:val="26"/>
        </w:rPr>
        <w:t>).</w:t>
      </w:r>
    </w:p>
    <w:p w:rsidR="00943996" w:rsidRPr="00943996" w:rsidRDefault="00943996" w:rsidP="00B20101">
      <w:pPr>
        <w:spacing w:after="0" w:line="240" w:lineRule="auto"/>
        <w:jc w:val="both"/>
        <w:rPr>
          <w:rFonts w:ascii="Times New Roman" w:eastAsia="Times New Roman" w:hAnsi="Times New Roman" w:cs="Times New Roman"/>
          <w:b/>
          <w:sz w:val="26"/>
          <w:szCs w:val="26"/>
        </w:rPr>
      </w:pPr>
    </w:p>
    <w:p w:rsidR="009F3CA2" w:rsidRDefault="00BB6A5F" w:rsidP="009F3CA2">
      <w:pPr>
        <w:spacing w:after="0" w:line="240" w:lineRule="auto"/>
        <w:ind w:firstLine="5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r w:rsidR="003C1AA9" w:rsidRPr="00943996">
        <w:rPr>
          <w:rFonts w:ascii="Times New Roman" w:eastAsia="Times New Roman" w:hAnsi="Times New Roman" w:cs="Times New Roman"/>
          <w:b/>
          <w:sz w:val="26"/>
          <w:szCs w:val="26"/>
        </w:rPr>
        <w:t>. </w:t>
      </w:r>
      <w:r w:rsidR="009F3CA2">
        <w:rPr>
          <w:rFonts w:ascii="Times New Roman" w:eastAsia="Times New Roman" w:hAnsi="Times New Roman" w:cs="Times New Roman"/>
          <w:b/>
          <w:sz w:val="26"/>
          <w:szCs w:val="26"/>
        </w:rPr>
        <w:t xml:space="preserve">В случае </w:t>
      </w:r>
      <w:r w:rsidR="009F3CA2" w:rsidRPr="00021F68">
        <w:rPr>
          <w:rFonts w:ascii="Times New Roman" w:eastAsia="Times New Roman" w:hAnsi="Times New Roman" w:cs="Times New Roman"/>
          <w:b/>
          <w:sz w:val="26"/>
          <w:szCs w:val="26"/>
        </w:rPr>
        <w:t>изменени</w:t>
      </w:r>
      <w:r w:rsidR="00102FA0">
        <w:rPr>
          <w:rFonts w:ascii="Times New Roman" w:eastAsia="Times New Roman" w:hAnsi="Times New Roman" w:cs="Times New Roman"/>
          <w:b/>
          <w:sz w:val="26"/>
          <w:szCs w:val="26"/>
        </w:rPr>
        <w:t>я</w:t>
      </w:r>
      <w:r w:rsidR="009F3CA2" w:rsidRPr="00021F68">
        <w:rPr>
          <w:rFonts w:ascii="Times New Roman" w:eastAsia="Times New Roman" w:hAnsi="Times New Roman" w:cs="Times New Roman"/>
          <w:b/>
          <w:sz w:val="26"/>
          <w:szCs w:val="26"/>
        </w:rPr>
        <w:t xml:space="preserve"> квалификации деятельности налогоплательщика в рамках выездной налоговой проверки</w:t>
      </w:r>
      <w:r w:rsidR="009F3CA2">
        <w:rPr>
          <w:rFonts w:ascii="Times New Roman" w:eastAsia="Times New Roman" w:hAnsi="Times New Roman" w:cs="Times New Roman"/>
          <w:b/>
          <w:sz w:val="26"/>
          <w:szCs w:val="26"/>
        </w:rPr>
        <w:t xml:space="preserve"> н</w:t>
      </w:r>
      <w:r w:rsidR="00021F68">
        <w:rPr>
          <w:rFonts w:ascii="Times New Roman" w:eastAsia="Times New Roman" w:hAnsi="Times New Roman" w:cs="Times New Roman"/>
          <w:b/>
          <w:sz w:val="26"/>
          <w:szCs w:val="26"/>
        </w:rPr>
        <w:t xml:space="preserve">алогоплательщик </w:t>
      </w:r>
      <w:r w:rsidR="009F3CA2">
        <w:rPr>
          <w:rFonts w:ascii="Times New Roman" w:eastAsia="Times New Roman" w:hAnsi="Times New Roman" w:cs="Times New Roman"/>
          <w:b/>
          <w:sz w:val="26"/>
          <w:szCs w:val="26"/>
        </w:rPr>
        <w:t xml:space="preserve">имеет право на подачу </w:t>
      </w:r>
      <w:r w:rsidR="009F3CA2" w:rsidRPr="009F3CA2">
        <w:rPr>
          <w:rFonts w:ascii="Times New Roman" w:eastAsia="Times New Roman" w:hAnsi="Times New Roman" w:cs="Times New Roman"/>
          <w:b/>
          <w:sz w:val="26"/>
          <w:szCs w:val="26"/>
        </w:rPr>
        <w:t>уведомления</w:t>
      </w:r>
      <w:r w:rsidR="009F3CA2">
        <w:rPr>
          <w:rFonts w:ascii="Times New Roman" w:eastAsia="Times New Roman" w:hAnsi="Times New Roman" w:cs="Times New Roman"/>
          <w:b/>
          <w:sz w:val="26"/>
          <w:szCs w:val="26"/>
        </w:rPr>
        <w:t xml:space="preserve"> об освобождении от уплаты налога на добавленную стоимость в порядке, предусмотренном </w:t>
      </w:r>
      <w:r w:rsidR="009F3CA2" w:rsidRPr="009F3CA2">
        <w:rPr>
          <w:rFonts w:ascii="Times New Roman" w:eastAsia="Times New Roman" w:hAnsi="Times New Roman" w:cs="Times New Roman"/>
          <w:b/>
          <w:sz w:val="26"/>
          <w:szCs w:val="26"/>
        </w:rPr>
        <w:t>пункт</w:t>
      </w:r>
      <w:r w:rsidR="009F3CA2">
        <w:rPr>
          <w:rFonts w:ascii="Times New Roman" w:eastAsia="Times New Roman" w:hAnsi="Times New Roman" w:cs="Times New Roman"/>
          <w:b/>
          <w:sz w:val="26"/>
          <w:szCs w:val="26"/>
        </w:rPr>
        <w:t>ом</w:t>
      </w:r>
      <w:r w:rsidR="009F3CA2" w:rsidRPr="009F3CA2">
        <w:rPr>
          <w:rFonts w:ascii="Times New Roman" w:eastAsia="Times New Roman" w:hAnsi="Times New Roman" w:cs="Times New Roman"/>
          <w:b/>
          <w:sz w:val="26"/>
          <w:szCs w:val="26"/>
        </w:rPr>
        <w:t xml:space="preserve"> 1 статьи 145 Налогового кодекса</w:t>
      </w:r>
      <w:r w:rsidR="009F3CA2" w:rsidRPr="009F3CA2">
        <w:t xml:space="preserve"> </w:t>
      </w:r>
      <w:r w:rsidR="009F3CA2" w:rsidRPr="009F3CA2">
        <w:rPr>
          <w:rFonts w:ascii="Times New Roman" w:eastAsia="Times New Roman" w:hAnsi="Times New Roman" w:cs="Times New Roman"/>
          <w:b/>
          <w:sz w:val="26"/>
          <w:szCs w:val="26"/>
        </w:rPr>
        <w:t>Российской Федерации</w:t>
      </w:r>
      <w:r w:rsidR="009F3CA2">
        <w:rPr>
          <w:rFonts w:ascii="Times New Roman" w:eastAsia="Times New Roman" w:hAnsi="Times New Roman" w:cs="Times New Roman"/>
          <w:b/>
          <w:sz w:val="26"/>
          <w:szCs w:val="26"/>
        </w:rPr>
        <w:t xml:space="preserve"> также и после обжалования результатов налоговой проверки в судебном порядке при условии </w:t>
      </w:r>
      <w:r w:rsidR="00021F68" w:rsidRPr="00021F68">
        <w:rPr>
          <w:rFonts w:ascii="Times New Roman" w:eastAsia="Times New Roman" w:hAnsi="Times New Roman" w:cs="Times New Roman"/>
          <w:b/>
          <w:sz w:val="26"/>
          <w:szCs w:val="26"/>
        </w:rPr>
        <w:t xml:space="preserve">если </w:t>
      </w:r>
      <w:r w:rsidR="009F3CA2">
        <w:rPr>
          <w:rFonts w:ascii="Times New Roman" w:eastAsia="Times New Roman" w:hAnsi="Times New Roman" w:cs="Times New Roman"/>
          <w:b/>
          <w:sz w:val="26"/>
          <w:szCs w:val="26"/>
        </w:rPr>
        <w:t xml:space="preserve">такое </w:t>
      </w:r>
      <w:r w:rsidR="00021F68" w:rsidRPr="00021F68">
        <w:rPr>
          <w:rFonts w:ascii="Times New Roman" w:eastAsia="Times New Roman" w:hAnsi="Times New Roman" w:cs="Times New Roman"/>
          <w:b/>
          <w:sz w:val="26"/>
          <w:szCs w:val="26"/>
        </w:rPr>
        <w:t xml:space="preserve">освобождение применялось им фактически (налог не исчислялся и не предъявлялся покупателям) и не истек установленный статьей 78 Налогового кодекса </w:t>
      </w:r>
      <w:r w:rsidR="009F3CA2" w:rsidRPr="009F3CA2">
        <w:rPr>
          <w:rFonts w:ascii="Times New Roman" w:eastAsia="Times New Roman" w:hAnsi="Times New Roman" w:cs="Times New Roman"/>
          <w:b/>
          <w:sz w:val="26"/>
          <w:szCs w:val="26"/>
        </w:rPr>
        <w:t xml:space="preserve">Российской Федерации </w:t>
      </w:r>
      <w:r w:rsidR="00021F68" w:rsidRPr="00021F68">
        <w:rPr>
          <w:rFonts w:ascii="Times New Roman" w:eastAsia="Times New Roman" w:hAnsi="Times New Roman" w:cs="Times New Roman"/>
          <w:b/>
          <w:sz w:val="26"/>
          <w:szCs w:val="26"/>
        </w:rPr>
        <w:t>срок возврата (зачета) переплаты по налогу.</w:t>
      </w:r>
    </w:p>
    <w:p w:rsidR="009F3CA2" w:rsidRDefault="009F3CA2" w:rsidP="009F3CA2">
      <w:pPr>
        <w:spacing w:after="0" w:line="240" w:lineRule="auto"/>
        <w:ind w:firstLine="540"/>
        <w:jc w:val="both"/>
        <w:rPr>
          <w:rFonts w:ascii="Times New Roman" w:eastAsia="Times New Roman" w:hAnsi="Times New Roman" w:cs="Times New Roman"/>
          <w:b/>
          <w:sz w:val="26"/>
          <w:szCs w:val="26"/>
        </w:rPr>
      </w:pPr>
    </w:p>
    <w:p w:rsidR="00BE77A4" w:rsidRDefault="009F3CA2" w:rsidP="00BE77A4">
      <w:pPr>
        <w:spacing w:after="0" w:line="240" w:lineRule="auto"/>
        <w:ind w:firstLine="540"/>
        <w:jc w:val="both"/>
        <w:rPr>
          <w:rFonts w:ascii="Times New Roman" w:eastAsia="Times New Roman" w:hAnsi="Times New Roman" w:cs="Times New Roman"/>
          <w:b/>
          <w:sz w:val="26"/>
          <w:szCs w:val="26"/>
        </w:rPr>
      </w:pPr>
      <w:r w:rsidRPr="009F3CA2">
        <w:rPr>
          <w:rFonts w:ascii="Times New Roman" w:eastAsia="Times New Roman" w:hAnsi="Times New Roman" w:cs="Times New Roman"/>
          <w:sz w:val="26"/>
          <w:szCs w:val="26"/>
        </w:rPr>
        <w:t>П</w:t>
      </w:r>
      <w:r w:rsidRPr="009F3CA2">
        <w:rPr>
          <w:rFonts w:ascii="Times New Roman" w:eastAsia="Times New Roman" w:hAnsi="Times New Roman" w:cs="Times New Roman"/>
          <w:color w:val="000000"/>
          <w:sz w:val="26"/>
          <w:szCs w:val="26"/>
        </w:rPr>
        <w:t>редпринимателю, применявшему</w:t>
      </w:r>
      <w:r w:rsidR="00C276D3">
        <w:rPr>
          <w:rFonts w:ascii="Times New Roman" w:eastAsia="Times New Roman" w:hAnsi="Times New Roman" w:cs="Times New Roman"/>
          <w:color w:val="000000"/>
          <w:sz w:val="26"/>
          <w:szCs w:val="26"/>
        </w:rPr>
        <w:t xml:space="preserve"> систему налогообложения в виде</w:t>
      </w:r>
      <w:r w:rsidRPr="009F3CA2">
        <w:rPr>
          <w:rFonts w:ascii="Times New Roman" w:eastAsia="Times New Roman" w:hAnsi="Times New Roman" w:cs="Times New Roman"/>
          <w:color w:val="000000"/>
          <w:sz w:val="26"/>
          <w:szCs w:val="26"/>
        </w:rPr>
        <w:t xml:space="preserve"> </w:t>
      </w:r>
      <w:r w:rsidR="00C276D3">
        <w:rPr>
          <w:rFonts w:ascii="Times New Roman" w:eastAsia="Times New Roman" w:hAnsi="Times New Roman" w:cs="Times New Roman"/>
          <w:color w:val="000000"/>
          <w:sz w:val="26"/>
          <w:szCs w:val="26"/>
        </w:rPr>
        <w:t>единого налога на вмененный доход (</w:t>
      </w:r>
      <w:r w:rsidR="0040051A">
        <w:rPr>
          <w:rFonts w:ascii="Times New Roman" w:eastAsia="Times New Roman" w:hAnsi="Times New Roman" w:cs="Times New Roman"/>
          <w:color w:val="000000"/>
          <w:sz w:val="26"/>
          <w:szCs w:val="26"/>
        </w:rPr>
        <w:t xml:space="preserve">далее - </w:t>
      </w:r>
      <w:r w:rsidR="00C276D3" w:rsidRPr="009F3CA2">
        <w:rPr>
          <w:rFonts w:ascii="Times New Roman" w:eastAsia="Times New Roman" w:hAnsi="Times New Roman" w:cs="Times New Roman"/>
          <w:color w:val="000000"/>
          <w:sz w:val="26"/>
          <w:szCs w:val="26"/>
        </w:rPr>
        <w:t>ЕНВД</w:t>
      </w:r>
      <w:r w:rsidR="00C276D3">
        <w:rPr>
          <w:rFonts w:ascii="Times New Roman" w:eastAsia="Times New Roman" w:hAnsi="Times New Roman" w:cs="Times New Roman"/>
          <w:color w:val="000000"/>
          <w:sz w:val="26"/>
          <w:szCs w:val="26"/>
        </w:rPr>
        <w:t>)</w:t>
      </w:r>
      <w:r w:rsidRPr="009F3CA2">
        <w:rPr>
          <w:rFonts w:ascii="Times New Roman" w:eastAsia="Times New Roman" w:hAnsi="Times New Roman" w:cs="Times New Roman"/>
          <w:color w:val="000000"/>
          <w:sz w:val="26"/>
          <w:szCs w:val="26"/>
        </w:rPr>
        <w:t>, были доначислены налоги по общей системе налогообложения (</w:t>
      </w:r>
      <w:r w:rsidR="00C276D3">
        <w:rPr>
          <w:rFonts w:ascii="Times New Roman" w:eastAsia="Times New Roman" w:hAnsi="Times New Roman" w:cs="Times New Roman"/>
          <w:color w:val="000000"/>
          <w:sz w:val="26"/>
          <w:szCs w:val="26"/>
        </w:rPr>
        <w:t>налог на добавленную стоимость</w:t>
      </w:r>
      <w:r w:rsidRPr="009F3CA2">
        <w:rPr>
          <w:rFonts w:ascii="Times New Roman" w:eastAsia="Times New Roman" w:hAnsi="Times New Roman" w:cs="Times New Roman"/>
          <w:color w:val="000000"/>
          <w:sz w:val="26"/>
          <w:szCs w:val="26"/>
        </w:rPr>
        <w:t xml:space="preserve"> и </w:t>
      </w:r>
      <w:r w:rsidR="00C276D3">
        <w:rPr>
          <w:rFonts w:ascii="Times New Roman" w:eastAsia="Times New Roman" w:hAnsi="Times New Roman" w:cs="Times New Roman"/>
          <w:color w:val="000000"/>
          <w:sz w:val="26"/>
          <w:szCs w:val="26"/>
        </w:rPr>
        <w:t xml:space="preserve">налог на </w:t>
      </w:r>
      <w:r w:rsidR="00BE77A4">
        <w:rPr>
          <w:rFonts w:ascii="Times New Roman" w:eastAsia="Times New Roman" w:hAnsi="Times New Roman" w:cs="Times New Roman"/>
          <w:color w:val="000000"/>
          <w:sz w:val="26"/>
          <w:szCs w:val="26"/>
        </w:rPr>
        <w:t>доходы физических лиц</w:t>
      </w:r>
      <w:r w:rsidRPr="009F3CA2">
        <w:rPr>
          <w:rFonts w:ascii="Times New Roman" w:eastAsia="Times New Roman" w:hAnsi="Times New Roman" w:cs="Times New Roman"/>
          <w:color w:val="000000"/>
          <w:sz w:val="26"/>
          <w:szCs w:val="26"/>
        </w:rPr>
        <w:t>), соответствующие суммы пени и штрафных санкций на основании того, что им осуществлялась реализация товаров за безналичный расчет юридическим лицам по договорам поставки в рамках деятельности по оптовой, а не по розничной торговле, что исключает применение ЕНВД.</w:t>
      </w:r>
    </w:p>
    <w:p w:rsidR="00BE77A4" w:rsidRDefault="009F3CA2" w:rsidP="00BE77A4">
      <w:pPr>
        <w:spacing w:after="0" w:line="240" w:lineRule="auto"/>
        <w:ind w:firstLine="540"/>
        <w:jc w:val="both"/>
        <w:rPr>
          <w:rFonts w:ascii="Times New Roman" w:eastAsia="Times New Roman" w:hAnsi="Times New Roman" w:cs="Times New Roman"/>
          <w:b/>
          <w:sz w:val="26"/>
          <w:szCs w:val="26"/>
        </w:rPr>
      </w:pPr>
      <w:r w:rsidRPr="009F3CA2">
        <w:rPr>
          <w:rFonts w:ascii="Times New Roman" w:eastAsia="Times New Roman" w:hAnsi="Times New Roman" w:cs="Times New Roman"/>
          <w:color w:val="000000"/>
          <w:sz w:val="26"/>
          <w:szCs w:val="26"/>
        </w:rPr>
        <w:t xml:space="preserve">После рассмотрения спора о правомерности данных доначислений в судебном порядке предприниматель направил в </w:t>
      </w:r>
      <w:r w:rsidR="00BE77A4">
        <w:rPr>
          <w:rFonts w:ascii="Times New Roman" w:eastAsia="Times New Roman" w:hAnsi="Times New Roman" w:cs="Times New Roman"/>
          <w:color w:val="000000"/>
          <w:sz w:val="26"/>
          <w:szCs w:val="26"/>
        </w:rPr>
        <w:t>инспекцию</w:t>
      </w:r>
      <w:r w:rsidRPr="009F3CA2">
        <w:rPr>
          <w:rFonts w:ascii="Times New Roman" w:eastAsia="Times New Roman" w:hAnsi="Times New Roman" w:cs="Times New Roman"/>
          <w:color w:val="000000"/>
          <w:sz w:val="26"/>
          <w:szCs w:val="26"/>
        </w:rPr>
        <w:t xml:space="preserve"> уведомление об использовании права на освобождение от исполнения обязанностей налогоплательщика, связанных с исчислением и уплатой </w:t>
      </w:r>
      <w:r w:rsidR="00BE77A4" w:rsidRPr="00BE77A4">
        <w:rPr>
          <w:rFonts w:ascii="Times New Roman" w:eastAsia="Times New Roman" w:hAnsi="Times New Roman" w:cs="Times New Roman"/>
          <w:color w:val="000000"/>
          <w:sz w:val="26"/>
          <w:szCs w:val="26"/>
        </w:rPr>
        <w:t>налог</w:t>
      </w:r>
      <w:r w:rsidR="00BE77A4">
        <w:rPr>
          <w:rFonts w:ascii="Times New Roman" w:eastAsia="Times New Roman" w:hAnsi="Times New Roman" w:cs="Times New Roman"/>
          <w:color w:val="000000"/>
          <w:sz w:val="26"/>
          <w:szCs w:val="26"/>
        </w:rPr>
        <w:t>а</w:t>
      </w:r>
      <w:r w:rsidR="00BE77A4" w:rsidRPr="00BE77A4">
        <w:rPr>
          <w:rFonts w:ascii="Times New Roman" w:eastAsia="Times New Roman" w:hAnsi="Times New Roman" w:cs="Times New Roman"/>
          <w:color w:val="000000"/>
          <w:sz w:val="26"/>
          <w:szCs w:val="26"/>
        </w:rPr>
        <w:t xml:space="preserve"> на добавленную стоимость</w:t>
      </w:r>
      <w:r w:rsidRPr="009F3CA2">
        <w:rPr>
          <w:rFonts w:ascii="Times New Roman" w:eastAsia="Times New Roman" w:hAnsi="Times New Roman" w:cs="Times New Roman"/>
          <w:color w:val="000000"/>
          <w:sz w:val="26"/>
          <w:szCs w:val="26"/>
        </w:rPr>
        <w:t>, сообщив, что выручка от реализации товаров без учета налога не превышает в совокупности два миллиона рублей.</w:t>
      </w:r>
    </w:p>
    <w:p w:rsidR="00BE77A4" w:rsidRDefault="009F3CA2" w:rsidP="00BE77A4">
      <w:pPr>
        <w:spacing w:after="0" w:line="240" w:lineRule="auto"/>
        <w:ind w:firstLine="540"/>
        <w:jc w:val="both"/>
        <w:rPr>
          <w:rFonts w:ascii="Times New Roman" w:eastAsia="Times New Roman" w:hAnsi="Times New Roman" w:cs="Times New Roman"/>
          <w:b/>
          <w:sz w:val="26"/>
          <w:szCs w:val="26"/>
        </w:rPr>
      </w:pPr>
      <w:r w:rsidRPr="009F3CA2">
        <w:rPr>
          <w:rFonts w:ascii="Times New Roman" w:eastAsia="Times New Roman" w:hAnsi="Times New Roman" w:cs="Times New Roman"/>
          <w:color w:val="000000"/>
          <w:sz w:val="26"/>
          <w:szCs w:val="26"/>
        </w:rPr>
        <w:t xml:space="preserve">Инспекцией на указанные уведомления налогоплательщика даны ответы, которыми отказано в предоставлении права на освобождение от исполнения обязанностей налогоплательщика от уплаты </w:t>
      </w:r>
      <w:r w:rsidR="00BE77A4" w:rsidRPr="00BE77A4">
        <w:rPr>
          <w:rFonts w:ascii="Times New Roman" w:eastAsia="Times New Roman" w:hAnsi="Times New Roman" w:cs="Times New Roman"/>
          <w:color w:val="000000"/>
          <w:sz w:val="26"/>
          <w:szCs w:val="26"/>
        </w:rPr>
        <w:t>налог</w:t>
      </w:r>
      <w:r w:rsidR="00BE77A4">
        <w:rPr>
          <w:rFonts w:ascii="Times New Roman" w:eastAsia="Times New Roman" w:hAnsi="Times New Roman" w:cs="Times New Roman"/>
          <w:color w:val="000000"/>
          <w:sz w:val="26"/>
          <w:szCs w:val="26"/>
        </w:rPr>
        <w:t>а</w:t>
      </w:r>
      <w:r w:rsidR="00BE77A4" w:rsidRPr="00BE77A4">
        <w:rPr>
          <w:rFonts w:ascii="Times New Roman" w:eastAsia="Times New Roman" w:hAnsi="Times New Roman" w:cs="Times New Roman"/>
          <w:color w:val="000000"/>
          <w:sz w:val="26"/>
          <w:szCs w:val="26"/>
        </w:rPr>
        <w:t xml:space="preserve"> на добавленную стоимость</w:t>
      </w:r>
      <w:r w:rsidRPr="009F3CA2">
        <w:rPr>
          <w:rFonts w:ascii="Times New Roman" w:eastAsia="Times New Roman" w:hAnsi="Times New Roman" w:cs="Times New Roman"/>
          <w:color w:val="000000"/>
          <w:sz w:val="26"/>
          <w:szCs w:val="26"/>
        </w:rPr>
        <w:t xml:space="preserve"> со ссылкой на поступление уведомлений об освобождении после окончания налоговой проверки и вынесения решения по ней.</w:t>
      </w:r>
    </w:p>
    <w:p w:rsidR="00BE77A4" w:rsidRPr="00BE77A4" w:rsidRDefault="00BE77A4" w:rsidP="00BE77A4">
      <w:pPr>
        <w:spacing w:after="0" w:line="240" w:lineRule="auto"/>
        <w:ind w:firstLine="540"/>
        <w:jc w:val="both"/>
        <w:rPr>
          <w:rFonts w:ascii="Times New Roman" w:eastAsia="Times New Roman" w:hAnsi="Times New Roman" w:cs="Times New Roman"/>
          <w:sz w:val="26"/>
          <w:szCs w:val="26"/>
        </w:rPr>
      </w:pPr>
      <w:r w:rsidRPr="00BE77A4">
        <w:rPr>
          <w:rFonts w:ascii="Times New Roman" w:eastAsia="Times New Roman" w:hAnsi="Times New Roman" w:cs="Times New Roman"/>
          <w:sz w:val="26"/>
          <w:szCs w:val="26"/>
        </w:rPr>
        <w:t>Судами трех инстанций выводы налогового органа были поддержаны.</w:t>
      </w:r>
    </w:p>
    <w:p w:rsidR="00021F68" w:rsidRDefault="00BE77A4" w:rsidP="00BE77A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eastAsia="Calibri" w:hAnsi="Times New Roman" w:cs="Times New Roman"/>
          <w:sz w:val="26"/>
          <w:szCs w:val="26"/>
        </w:rPr>
        <w:t xml:space="preserve">Однако </w:t>
      </w:r>
      <w:r w:rsidR="009F3CA2" w:rsidRPr="009F3CA2">
        <w:rPr>
          <w:rFonts w:ascii="Times New Roman" w:eastAsia="Calibri" w:hAnsi="Times New Roman" w:cs="Times New Roman"/>
          <w:sz w:val="26"/>
          <w:szCs w:val="26"/>
        </w:rPr>
        <w:t>Судебн</w:t>
      </w:r>
      <w:r>
        <w:rPr>
          <w:rFonts w:ascii="Times New Roman" w:eastAsia="Calibri" w:hAnsi="Times New Roman" w:cs="Times New Roman"/>
          <w:sz w:val="26"/>
          <w:szCs w:val="26"/>
        </w:rPr>
        <w:t>ая</w:t>
      </w:r>
      <w:r w:rsidR="009F3CA2" w:rsidRPr="009F3CA2">
        <w:rPr>
          <w:rFonts w:ascii="Times New Roman" w:eastAsia="Calibri" w:hAnsi="Times New Roman" w:cs="Times New Roman"/>
          <w:sz w:val="26"/>
          <w:szCs w:val="26"/>
        </w:rPr>
        <w:t xml:space="preserve"> коллеги</w:t>
      </w:r>
      <w:r>
        <w:rPr>
          <w:rFonts w:ascii="Times New Roman" w:eastAsia="Calibri" w:hAnsi="Times New Roman" w:cs="Times New Roman"/>
          <w:sz w:val="26"/>
          <w:szCs w:val="26"/>
        </w:rPr>
        <w:t>я</w:t>
      </w:r>
      <w:r w:rsidR="009F3CA2" w:rsidRPr="009F3CA2">
        <w:rPr>
          <w:rFonts w:ascii="Times New Roman" w:eastAsia="Calibri" w:hAnsi="Times New Roman" w:cs="Times New Roman"/>
          <w:sz w:val="26"/>
          <w:szCs w:val="26"/>
        </w:rPr>
        <w:t xml:space="preserve"> по экономическим спорам Верховного Суда Российской Федерации</w:t>
      </w:r>
      <w:r>
        <w:rPr>
          <w:rFonts w:ascii="Times New Roman" w:eastAsia="Calibri" w:hAnsi="Times New Roman" w:cs="Times New Roman"/>
          <w:sz w:val="26"/>
          <w:szCs w:val="26"/>
        </w:rPr>
        <w:t xml:space="preserve"> отменяя состоявшиеся по делу судебные акты указала, что </w:t>
      </w:r>
      <w:r>
        <w:rPr>
          <w:rFonts w:ascii="Times New Roman" w:hAnsi="Times New Roman" w:cs="Times New Roman"/>
          <w:sz w:val="26"/>
          <w:szCs w:val="26"/>
        </w:rPr>
        <w:t>непредставление уведомления или нарушение срока его представления не влечет за собой утрату права на освобождение</w:t>
      </w:r>
      <w:r w:rsidR="00531C27">
        <w:rPr>
          <w:rFonts w:ascii="Times New Roman" w:hAnsi="Times New Roman" w:cs="Times New Roman"/>
          <w:sz w:val="26"/>
          <w:szCs w:val="26"/>
        </w:rPr>
        <w:t xml:space="preserve"> от уплаты </w:t>
      </w:r>
      <w:r w:rsidR="00531C27" w:rsidRPr="00BE77A4">
        <w:rPr>
          <w:rFonts w:ascii="Times New Roman" w:eastAsia="Times New Roman" w:hAnsi="Times New Roman" w:cs="Times New Roman"/>
          <w:color w:val="000000"/>
          <w:sz w:val="26"/>
          <w:szCs w:val="26"/>
        </w:rPr>
        <w:t>налог</w:t>
      </w:r>
      <w:r w:rsidR="00531C27">
        <w:rPr>
          <w:rFonts w:ascii="Times New Roman" w:eastAsia="Times New Roman" w:hAnsi="Times New Roman" w:cs="Times New Roman"/>
          <w:color w:val="000000"/>
          <w:sz w:val="26"/>
          <w:szCs w:val="26"/>
        </w:rPr>
        <w:t>а</w:t>
      </w:r>
      <w:r w:rsidR="00531C27" w:rsidRPr="00BE77A4">
        <w:rPr>
          <w:rFonts w:ascii="Times New Roman" w:eastAsia="Times New Roman" w:hAnsi="Times New Roman" w:cs="Times New Roman"/>
          <w:color w:val="000000"/>
          <w:sz w:val="26"/>
          <w:szCs w:val="26"/>
        </w:rPr>
        <w:t xml:space="preserve"> на добавленную стоимость</w:t>
      </w:r>
      <w:r>
        <w:rPr>
          <w:rFonts w:ascii="Times New Roman" w:hAnsi="Times New Roman" w:cs="Times New Roman"/>
          <w:sz w:val="26"/>
          <w:szCs w:val="26"/>
        </w:rPr>
        <w:t>.</w:t>
      </w:r>
    </w:p>
    <w:p w:rsidR="00BE77A4" w:rsidRPr="00BE77A4" w:rsidRDefault="00BE77A4" w:rsidP="00BE77A4">
      <w:pPr>
        <w:autoSpaceDE w:val="0"/>
        <w:autoSpaceDN w:val="0"/>
        <w:adjustRightInd w:val="0"/>
        <w:spacing w:after="0" w:line="240" w:lineRule="auto"/>
        <w:ind w:firstLine="540"/>
        <w:jc w:val="both"/>
        <w:rPr>
          <w:rFonts w:ascii="Times New Roman" w:hAnsi="Times New Roman" w:cs="Times New Roman"/>
          <w:sz w:val="26"/>
          <w:szCs w:val="26"/>
        </w:rPr>
      </w:pPr>
      <w:r w:rsidRPr="00BE77A4">
        <w:rPr>
          <w:rFonts w:ascii="Times New Roman" w:hAnsi="Times New Roman" w:cs="Times New Roman"/>
          <w:sz w:val="26"/>
          <w:szCs w:val="26"/>
        </w:rPr>
        <w:t>Отказ в рассмотрении уведомления о применении освобождения по изложенным инспекцией основаниям может привести к взиманию налога в отсутствие экономического источника его уплаты, имея в виду фактическое применение налогоплательщиком освобождения (</w:t>
      </w:r>
      <w:proofErr w:type="spellStart"/>
      <w:r w:rsidRPr="00BE77A4">
        <w:rPr>
          <w:rFonts w:ascii="Times New Roman" w:hAnsi="Times New Roman" w:cs="Times New Roman"/>
          <w:sz w:val="26"/>
          <w:szCs w:val="26"/>
        </w:rPr>
        <w:t>непредъявление</w:t>
      </w:r>
      <w:proofErr w:type="spellEnd"/>
      <w:r w:rsidRPr="00BE77A4">
        <w:rPr>
          <w:rFonts w:ascii="Times New Roman" w:hAnsi="Times New Roman" w:cs="Times New Roman"/>
          <w:sz w:val="26"/>
          <w:szCs w:val="26"/>
        </w:rPr>
        <w:t xml:space="preserve"> суммы налога на добавленную стоимость в цене реализуемых им товаров), что не отвечает требованиям пунктов 1 и 5 статьи 145 Налогового кодекса</w:t>
      </w:r>
      <w:r w:rsidR="00531C27" w:rsidRPr="00531C27">
        <w:t xml:space="preserve"> </w:t>
      </w:r>
      <w:r w:rsidR="00531C27" w:rsidRPr="00531C27">
        <w:rPr>
          <w:rFonts w:ascii="Times New Roman" w:hAnsi="Times New Roman" w:cs="Times New Roman"/>
          <w:sz w:val="26"/>
          <w:szCs w:val="26"/>
        </w:rPr>
        <w:t>Российской Федерации</w:t>
      </w:r>
      <w:r w:rsidRPr="00BE77A4">
        <w:rPr>
          <w:rFonts w:ascii="Times New Roman" w:hAnsi="Times New Roman" w:cs="Times New Roman"/>
          <w:sz w:val="26"/>
          <w:szCs w:val="26"/>
        </w:rPr>
        <w:t>.</w:t>
      </w:r>
    </w:p>
    <w:p w:rsidR="00BE77A4" w:rsidRPr="00BE77A4" w:rsidRDefault="00BE77A4" w:rsidP="00BE77A4">
      <w:pPr>
        <w:autoSpaceDE w:val="0"/>
        <w:autoSpaceDN w:val="0"/>
        <w:adjustRightInd w:val="0"/>
        <w:spacing w:after="0" w:line="240" w:lineRule="auto"/>
        <w:ind w:firstLine="540"/>
        <w:jc w:val="both"/>
        <w:rPr>
          <w:rFonts w:ascii="Times New Roman" w:hAnsi="Times New Roman" w:cs="Times New Roman"/>
          <w:sz w:val="26"/>
          <w:szCs w:val="26"/>
        </w:rPr>
      </w:pPr>
      <w:r w:rsidRPr="00BE77A4">
        <w:rPr>
          <w:rFonts w:ascii="Times New Roman" w:hAnsi="Times New Roman" w:cs="Times New Roman"/>
          <w:sz w:val="26"/>
          <w:szCs w:val="26"/>
        </w:rPr>
        <w:t xml:space="preserve">Суды, формулируя вывод об утрате предпринимателем права на освобождение от исполнения обязанностей плательщика </w:t>
      </w:r>
      <w:r w:rsidR="00531C27" w:rsidRPr="00531C27">
        <w:rPr>
          <w:rFonts w:ascii="Times New Roman" w:hAnsi="Times New Roman" w:cs="Times New Roman"/>
          <w:sz w:val="26"/>
          <w:szCs w:val="26"/>
        </w:rPr>
        <w:t>налога на добавленную стоимость</w:t>
      </w:r>
      <w:r w:rsidRPr="00BE77A4">
        <w:rPr>
          <w:rFonts w:ascii="Times New Roman" w:hAnsi="Times New Roman" w:cs="Times New Roman"/>
          <w:sz w:val="26"/>
          <w:szCs w:val="26"/>
        </w:rPr>
        <w:t xml:space="preserve"> в связи с окончанием выездной налоговой проверки, в рамках которой им не заявлялось о применении указанного освобождения, также не учли, что предприниматель обратился с уведомлением после вступления в силу судебн</w:t>
      </w:r>
      <w:r w:rsidR="00327E07">
        <w:rPr>
          <w:rFonts w:ascii="Times New Roman" w:hAnsi="Times New Roman" w:cs="Times New Roman"/>
          <w:sz w:val="26"/>
          <w:szCs w:val="26"/>
        </w:rPr>
        <w:t>ого</w:t>
      </w:r>
      <w:r w:rsidRPr="00BE77A4">
        <w:rPr>
          <w:rFonts w:ascii="Times New Roman" w:hAnsi="Times New Roman" w:cs="Times New Roman"/>
          <w:sz w:val="26"/>
          <w:szCs w:val="26"/>
        </w:rPr>
        <w:t xml:space="preserve"> акт</w:t>
      </w:r>
      <w:r w:rsidR="00327E07">
        <w:rPr>
          <w:rFonts w:ascii="Times New Roman" w:hAnsi="Times New Roman" w:cs="Times New Roman"/>
          <w:sz w:val="26"/>
          <w:szCs w:val="26"/>
        </w:rPr>
        <w:t>а, в котором</w:t>
      </w:r>
      <w:r w:rsidRPr="00BE77A4">
        <w:rPr>
          <w:rFonts w:ascii="Times New Roman" w:hAnsi="Times New Roman" w:cs="Times New Roman"/>
          <w:sz w:val="26"/>
          <w:szCs w:val="26"/>
        </w:rPr>
        <w:t xml:space="preserve"> окон</w:t>
      </w:r>
      <w:r w:rsidR="00E46AD7">
        <w:rPr>
          <w:rFonts w:ascii="Times New Roman" w:hAnsi="Times New Roman" w:cs="Times New Roman"/>
          <w:sz w:val="26"/>
          <w:szCs w:val="26"/>
        </w:rPr>
        <w:t>чательно</w:t>
      </w:r>
      <w:r w:rsidR="00102FA0">
        <w:rPr>
          <w:rFonts w:ascii="Times New Roman" w:hAnsi="Times New Roman" w:cs="Times New Roman"/>
          <w:sz w:val="26"/>
          <w:szCs w:val="26"/>
        </w:rPr>
        <w:t xml:space="preserve"> определен его статус</w:t>
      </w:r>
      <w:r w:rsidRPr="00BE77A4">
        <w:rPr>
          <w:rFonts w:ascii="Times New Roman" w:hAnsi="Times New Roman" w:cs="Times New Roman"/>
          <w:sz w:val="26"/>
          <w:szCs w:val="26"/>
        </w:rPr>
        <w:t xml:space="preserve"> в качестве плательщика налогов по общей системе налогообложения.</w:t>
      </w:r>
    </w:p>
    <w:p w:rsidR="00BE77A4" w:rsidRPr="00BE77A4" w:rsidRDefault="00BE77A4" w:rsidP="00BE77A4">
      <w:pPr>
        <w:autoSpaceDE w:val="0"/>
        <w:autoSpaceDN w:val="0"/>
        <w:adjustRightInd w:val="0"/>
        <w:spacing w:after="0" w:line="240" w:lineRule="auto"/>
        <w:ind w:firstLine="540"/>
        <w:jc w:val="both"/>
        <w:rPr>
          <w:rFonts w:ascii="Times New Roman" w:hAnsi="Times New Roman" w:cs="Times New Roman"/>
          <w:sz w:val="26"/>
          <w:szCs w:val="26"/>
        </w:rPr>
      </w:pPr>
      <w:r w:rsidRPr="00BE77A4">
        <w:rPr>
          <w:rFonts w:ascii="Times New Roman" w:hAnsi="Times New Roman" w:cs="Times New Roman"/>
          <w:sz w:val="26"/>
          <w:szCs w:val="26"/>
        </w:rPr>
        <w:t xml:space="preserve">Исходя из правовой позиции, выраженной в </w:t>
      </w:r>
      <w:r w:rsidR="00327E07">
        <w:rPr>
          <w:rFonts w:ascii="Times New Roman" w:hAnsi="Times New Roman" w:cs="Times New Roman"/>
          <w:sz w:val="26"/>
          <w:szCs w:val="26"/>
        </w:rPr>
        <w:t>П</w:t>
      </w:r>
      <w:r w:rsidRPr="00BE77A4">
        <w:rPr>
          <w:rFonts w:ascii="Times New Roman" w:hAnsi="Times New Roman" w:cs="Times New Roman"/>
          <w:sz w:val="26"/>
          <w:szCs w:val="26"/>
        </w:rPr>
        <w:t xml:space="preserve">остановлении Президиума Высшего Арбитражного Суда Российской Федерации от 25.06.2013 </w:t>
      </w:r>
      <w:r w:rsidR="00531C27">
        <w:rPr>
          <w:rFonts w:ascii="Times New Roman" w:hAnsi="Times New Roman" w:cs="Times New Roman"/>
          <w:sz w:val="26"/>
          <w:szCs w:val="26"/>
        </w:rPr>
        <w:t>№</w:t>
      </w:r>
      <w:r w:rsidRPr="00BE77A4">
        <w:rPr>
          <w:rFonts w:ascii="Times New Roman" w:hAnsi="Times New Roman" w:cs="Times New Roman"/>
          <w:sz w:val="26"/>
          <w:szCs w:val="26"/>
        </w:rPr>
        <w:t xml:space="preserve"> 1001/13, предприниматель, не соглашаясь с переквалификацией инспекцией сложившихся отношений в рамках административной стадии урегулирования спора и оспаривая обоснованность данной переквалификации, действуя разумно, не мог заявить о применении освобождения по статье 145 Налогового кодекса</w:t>
      </w:r>
      <w:r w:rsidR="00531C27" w:rsidRPr="00531C27">
        <w:t xml:space="preserve"> </w:t>
      </w:r>
      <w:r w:rsidR="00531C27" w:rsidRPr="00531C27">
        <w:rPr>
          <w:rFonts w:ascii="Times New Roman" w:hAnsi="Times New Roman" w:cs="Times New Roman"/>
          <w:sz w:val="26"/>
          <w:szCs w:val="26"/>
        </w:rPr>
        <w:t>Российской Федерации</w:t>
      </w:r>
      <w:r w:rsidRPr="00BE77A4">
        <w:rPr>
          <w:rFonts w:ascii="Times New Roman" w:hAnsi="Times New Roman" w:cs="Times New Roman"/>
          <w:sz w:val="26"/>
          <w:szCs w:val="26"/>
        </w:rPr>
        <w:t>. Иное означало бы согласие с подходом инспекции относительно обоснованности переквалификации, что не соответствовало бы действительной позиции предпринимателя и по существу лишило бы его права на защиту.</w:t>
      </w:r>
    </w:p>
    <w:p w:rsidR="003C1AA9" w:rsidRPr="00943996" w:rsidRDefault="003C1AA9" w:rsidP="00351738">
      <w:pPr>
        <w:spacing w:after="0" w:line="240" w:lineRule="auto"/>
        <w:ind w:firstLine="540"/>
        <w:jc w:val="both"/>
        <w:rPr>
          <w:rFonts w:ascii="Times New Roman" w:eastAsia="Times New Roman" w:hAnsi="Times New Roman" w:cs="Times New Roman"/>
          <w:i/>
          <w:color w:val="000000"/>
          <w:sz w:val="26"/>
          <w:szCs w:val="26"/>
        </w:rPr>
      </w:pPr>
      <w:r w:rsidRPr="00943996">
        <w:rPr>
          <w:rFonts w:ascii="Times New Roman" w:eastAsia="Times New Roman" w:hAnsi="Times New Roman" w:cs="Times New Roman"/>
          <w:i/>
          <w:color w:val="000000"/>
          <w:sz w:val="26"/>
          <w:szCs w:val="26"/>
        </w:rPr>
        <w:t>Данные выводы содерж</w:t>
      </w:r>
      <w:r w:rsidR="007432CA" w:rsidRPr="00943996">
        <w:rPr>
          <w:rFonts w:ascii="Times New Roman" w:eastAsia="Times New Roman" w:hAnsi="Times New Roman" w:cs="Times New Roman"/>
          <w:i/>
          <w:color w:val="000000"/>
          <w:sz w:val="26"/>
          <w:szCs w:val="26"/>
        </w:rPr>
        <w:t>а</w:t>
      </w:r>
      <w:r w:rsidRPr="00943996">
        <w:rPr>
          <w:rFonts w:ascii="Times New Roman" w:eastAsia="Times New Roman" w:hAnsi="Times New Roman" w:cs="Times New Roman"/>
          <w:i/>
          <w:color w:val="000000"/>
          <w:sz w:val="26"/>
          <w:szCs w:val="26"/>
        </w:rPr>
        <w:t xml:space="preserve">тся </w:t>
      </w:r>
      <w:r w:rsidR="00351738" w:rsidRPr="00943996">
        <w:rPr>
          <w:rFonts w:ascii="Times New Roman" w:eastAsia="Times New Roman" w:hAnsi="Times New Roman" w:cs="Times New Roman"/>
          <w:i/>
          <w:color w:val="000000"/>
          <w:sz w:val="26"/>
          <w:szCs w:val="26"/>
        </w:rPr>
        <w:t>в</w:t>
      </w:r>
      <w:r w:rsidRPr="00943996">
        <w:rPr>
          <w:rFonts w:ascii="Times New Roman" w:hAnsi="Times New Roman" w:cs="Times New Roman"/>
          <w:i/>
          <w:sz w:val="26"/>
          <w:szCs w:val="26"/>
        </w:rPr>
        <w:t xml:space="preserve"> </w:t>
      </w:r>
      <w:r w:rsidRPr="00943996">
        <w:rPr>
          <w:rFonts w:ascii="Times New Roman" w:eastAsia="Times New Roman" w:hAnsi="Times New Roman" w:cs="Times New Roman"/>
          <w:i/>
          <w:color w:val="000000"/>
          <w:sz w:val="26"/>
          <w:szCs w:val="26"/>
        </w:rPr>
        <w:t>Определени</w:t>
      </w:r>
      <w:r w:rsidR="00351738" w:rsidRPr="00943996">
        <w:rPr>
          <w:rFonts w:ascii="Times New Roman" w:eastAsia="Times New Roman" w:hAnsi="Times New Roman" w:cs="Times New Roman"/>
          <w:i/>
          <w:color w:val="000000"/>
          <w:sz w:val="26"/>
          <w:szCs w:val="26"/>
        </w:rPr>
        <w:t>и</w:t>
      </w:r>
      <w:r w:rsidRPr="00943996">
        <w:rPr>
          <w:rFonts w:ascii="Times New Roman" w:eastAsia="Times New Roman" w:hAnsi="Times New Roman" w:cs="Times New Roman"/>
          <w:i/>
          <w:color w:val="000000"/>
          <w:sz w:val="26"/>
          <w:szCs w:val="26"/>
        </w:rPr>
        <w:t xml:space="preserve"> Верховного Суда Российской Федерации от </w:t>
      </w:r>
      <w:r w:rsidR="009F3CA2" w:rsidRPr="009F3CA2">
        <w:rPr>
          <w:rFonts w:ascii="Times New Roman" w:eastAsia="Times New Roman" w:hAnsi="Times New Roman" w:cs="Times New Roman"/>
          <w:i/>
          <w:color w:val="000000"/>
          <w:sz w:val="26"/>
          <w:szCs w:val="26"/>
        </w:rPr>
        <w:t xml:space="preserve">31.01.2018 </w:t>
      </w:r>
      <w:r w:rsidRPr="00943996">
        <w:rPr>
          <w:rFonts w:ascii="Times New Roman" w:eastAsia="Times New Roman" w:hAnsi="Times New Roman" w:cs="Times New Roman"/>
          <w:i/>
          <w:color w:val="000000"/>
          <w:sz w:val="26"/>
          <w:szCs w:val="26"/>
        </w:rPr>
        <w:t xml:space="preserve">№ </w:t>
      </w:r>
      <w:r w:rsidR="009F3CA2" w:rsidRPr="009F3CA2">
        <w:rPr>
          <w:rFonts w:ascii="Times New Roman" w:eastAsia="Times New Roman" w:hAnsi="Times New Roman" w:cs="Times New Roman"/>
          <w:i/>
          <w:color w:val="000000"/>
          <w:sz w:val="26"/>
          <w:szCs w:val="26"/>
        </w:rPr>
        <w:t xml:space="preserve">306-КГ17-15420 </w:t>
      </w:r>
      <w:r w:rsidR="00351738" w:rsidRPr="00943996">
        <w:rPr>
          <w:rFonts w:ascii="Times New Roman" w:eastAsia="Times New Roman" w:hAnsi="Times New Roman" w:cs="Times New Roman"/>
          <w:i/>
          <w:color w:val="000000"/>
          <w:sz w:val="26"/>
          <w:szCs w:val="26"/>
        </w:rPr>
        <w:t xml:space="preserve">по делу </w:t>
      </w:r>
      <w:r w:rsidR="00351738" w:rsidRPr="00943996">
        <w:rPr>
          <w:rFonts w:ascii="Times New Roman" w:hAnsi="Times New Roman" w:cs="Times New Roman"/>
          <w:i/>
          <w:sz w:val="26"/>
          <w:szCs w:val="26"/>
        </w:rPr>
        <w:t xml:space="preserve">№ </w:t>
      </w:r>
      <w:r w:rsidR="009F3CA2" w:rsidRPr="009F3CA2">
        <w:rPr>
          <w:rFonts w:ascii="Times New Roman" w:hAnsi="Times New Roman" w:cs="Times New Roman"/>
          <w:i/>
          <w:sz w:val="26"/>
          <w:szCs w:val="26"/>
        </w:rPr>
        <w:t xml:space="preserve">А57-25507/2016 </w:t>
      </w:r>
      <w:r w:rsidRPr="00943996">
        <w:rPr>
          <w:rFonts w:ascii="Times New Roman" w:eastAsia="Times New Roman" w:hAnsi="Times New Roman" w:cs="Times New Roman"/>
          <w:i/>
          <w:color w:val="000000"/>
          <w:sz w:val="26"/>
          <w:szCs w:val="26"/>
        </w:rPr>
        <w:t>(</w:t>
      </w:r>
      <w:r w:rsidR="009F3CA2">
        <w:rPr>
          <w:rFonts w:ascii="Times New Roman" w:eastAsia="Times New Roman" w:hAnsi="Times New Roman" w:cs="Times New Roman"/>
          <w:i/>
          <w:color w:val="000000"/>
          <w:sz w:val="26"/>
          <w:szCs w:val="26"/>
        </w:rPr>
        <w:t xml:space="preserve">Индивидуальный предприниматель </w:t>
      </w:r>
      <w:r w:rsidRPr="00943996">
        <w:rPr>
          <w:rFonts w:ascii="Times New Roman" w:eastAsia="Times New Roman" w:hAnsi="Times New Roman" w:cs="Times New Roman"/>
          <w:i/>
          <w:color w:val="000000"/>
          <w:sz w:val="26"/>
          <w:szCs w:val="26"/>
        </w:rPr>
        <w:t xml:space="preserve">против </w:t>
      </w:r>
      <w:r w:rsidR="009F3CA2" w:rsidRPr="009F3CA2">
        <w:rPr>
          <w:rFonts w:ascii="Times New Roman" w:eastAsia="Times New Roman" w:hAnsi="Times New Roman" w:cs="Times New Roman"/>
          <w:i/>
          <w:color w:val="000000"/>
          <w:sz w:val="26"/>
          <w:szCs w:val="26"/>
        </w:rPr>
        <w:t xml:space="preserve">Межрайонной инспекции Федеральной </w:t>
      </w:r>
      <w:r w:rsidR="009F3CA2" w:rsidRPr="009F3CA2">
        <w:rPr>
          <w:rFonts w:ascii="Times New Roman" w:eastAsia="Times New Roman" w:hAnsi="Times New Roman" w:cs="Times New Roman"/>
          <w:i/>
          <w:color w:val="000000"/>
          <w:sz w:val="26"/>
          <w:szCs w:val="26"/>
        </w:rPr>
        <w:lastRenderedPageBreak/>
        <w:t xml:space="preserve">налоговой службы </w:t>
      </w:r>
      <w:r w:rsidR="009F3CA2">
        <w:rPr>
          <w:rFonts w:ascii="Times New Roman" w:eastAsia="Times New Roman" w:hAnsi="Times New Roman" w:cs="Times New Roman"/>
          <w:i/>
          <w:color w:val="000000"/>
          <w:sz w:val="26"/>
          <w:szCs w:val="26"/>
        </w:rPr>
        <w:t>№</w:t>
      </w:r>
      <w:r w:rsidR="009F3CA2" w:rsidRPr="009F3CA2">
        <w:rPr>
          <w:rFonts w:ascii="Times New Roman" w:eastAsia="Times New Roman" w:hAnsi="Times New Roman" w:cs="Times New Roman"/>
          <w:i/>
          <w:color w:val="000000"/>
          <w:sz w:val="26"/>
          <w:szCs w:val="26"/>
        </w:rPr>
        <w:t xml:space="preserve"> 9 по Саратовской области и Управлени</w:t>
      </w:r>
      <w:r w:rsidR="009F3CA2">
        <w:rPr>
          <w:rFonts w:ascii="Times New Roman" w:eastAsia="Times New Roman" w:hAnsi="Times New Roman" w:cs="Times New Roman"/>
          <w:i/>
          <w:color w:val="000000"/>
          <w:sz w:val="26"/>
          <w:szCs w:val="26"/>
        </w:rPr>
        <w:t>я</w:t>
      </w:r>
      <w:r w:rsidR="009F3CA2" w:rsidRPr="009F3CA2">
        <w:rPr>
          <w:rFonts w:ascii="Times New Roman" w:eastAsia="Times New Roman" w:hAnsi="Times New Roman" w:cs="Times New Roman"/>
          <w:i/>
          <w:color w:val="000000"/>
          <w:sz w:val="26"/>
          <w:szCs w:val="26"/>
        </w:rPr>
        <w:t xml:space="preserve"> Федеральной налоговой службы по Саратовской области</w:t>
      </w:r>
      <w:r w:rsidRPr="00943996">
        <w:rPr>
          <w:rFonts w:ascii="Times New Roman" w:eastAsia="Times New Roman" w:hAnsi="Times New Roman" w:cs="Times New Roman"/>
          <w:i/>
          <w:color w:val="000000"/>
          <w:sz w:val="26"/>
          <w:szCs w:val="26"/>
        </w:rPr>
        <w:t>).</w:t>
      </w:r>
    </w:p>
    <w:p w:rsidR="003C1AA9" w:rsidRPr="00943996" w:rsidRDefault="003C1AA9" w:rsidP="003C1AA9">
      <w:pPr>
        <w:autoSpaceDE w:val="0"/>
        <w:autoSpaceDN w:val="0"/>
        <w:adjustRightInd w:val="0"/>
        <w:spacing w:after="0" w:line="240" w:lineRule="auto"/>
        <w:jc w:val="both"/>
        <w:rPr>
          <w:rFonts w:ascii="Times New Roman" w:eastAsiaTheme="minorHAnsi" w:hAnsi="Times New Roman" w:cs="Times New Roman"/>
          <w:b/>
          <w:color w:val="000000"/>
          <w:sz w:val="26"/>
          <w:szCs w:val="26"/>
          <w:lang w:eastAsia="en-US"/>
        </w:rPr>
      </w:pPr>
    </w:p>
    <w:p w:rsidR="006968E5" w:rsidRDefault="0038789C" w:rsidP="006968E5">
      <w:pPr>
        <w:spacing w:after="0" w:line="240" w:lineRule="auto"/>
        <w:ind w:firstLine="54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w:t>
      </w:r>
      <w:r w:rsidR="00BB6A5F">
        <w:rPr>
          <w:rFonts w:ascii="Times New Roman" w:eastAsia="Times New Roman" w:hAnsi="Times New Roman" w:cs="Times New Roman"/>
          <w:b/>
          <w:color w:val="000000"/>
          <w:sz w:val="26"/>
          <w:szCs w:val="26"/>
        </w:rPr>
        <w:t>1</w:t>
      </w:r>
      <w:r w:rsidR="006968E5" w:rsidRPr="00943996">
        <w:rPr>
          <w:rFonts w:ascii="Times New Roman" w:eastAsia="Times New Roman" w:hAnsi="Times New Roman" w:cs="Times New Roman"/>
          <w:b/>
          <w:color w:val="000000"/>
          <w:sz w:val="26"/>
          <w:szCs w:val="26"/>
        </w:rPr>
        <w:t>. </w:t>
      </w:r>
      <w:r w:rsidR="006968E5" w:rsidRPr="006968E5">
        <w:rPr>
          <w:rFonts w:ascii="Times New Roman" w:eastAsia="Times New Roman" w:hAnsi="Times New Roman" w:cs="Times New Roman"/>
          <w:b/>
          <w:color w:val="000000"/>
          <w:sz w:val="26"/>
          <w:szCs w:val="26"/>
        </w:rPr>
        <w:t xml:space="preserve">Суммы возмещенных гражданину расходов, которые он должен будет понести для восстановления нарушенного права, не образуют экономической выгоды, поскольку согласно пункту 2 статьи 15 Гражданского кодекса Российской Федерации относятся к реальному ущербу. Соответственно, не </w:t>
      </w:r>
      <w:r w:rsidR="00327E07">
        <w:rPr>
          <w:rFonts w:ascii="Times New Roman" w:eastAsia="Times New Roman" w:hAnsi="Times New Roman" w:cs="Times New Roman"/>
          <w:b/>
          <w:color w:val="000000"/>
          <w:sz w:val="26"/>
          <w:szCs w:val="26"/>
        </w:rPr>
        <w:t>являются</w:t>
      </w:r>
      <w:r w:rsidR="006968E5" w:rsidRPr="006968E5">
        <w:rPr>
          <w:rFonts w:ascii="Times New Roman" w:eastAsia="Times New Roman" w:hAnsi="Times New Roman" w:cs="Times New Roman"/>
          <w:b/>
          <w:color w:val="000000"/>
          <w:sz w:val="26"/>
          <w:szCs w:val="26"/>
        </w:rPr>
        <w:t xml:space="preserve"> доход</w:t>
      </w:r>
      <w:r w:rsidR="00327E07">
        <w:rPr>
          <w:rFonts w:ascii="Times New Roman" w:eastAsia="Times New Roman" w:hAnsi="Times New Roman" w:cs="Times New Roman"/>
          <w:b/>
          <w:color w:val="000000"/>
          <w:sz w:val="26"/>
          <w:szCs w:val="26"/>
        </w:rPr>
        <w:t>ом</w:t>
      </w:r>
      <w:r w:rsidR="006968E5" w:rsidRPr="006968E5">
        <w:rPr>
          <w:rFonts w:ascii="Times New Roman" w:eastAsia="Times New Roman" w:hAnsi="Times New Roman" w:cs="Times New Roman"/>
          <w:b/>
          <w:color w:val="000000"/>
          <w:sz w:val="26"/>
          <w:szCs w:val="26"/>
        </w:rPr>
        <w:t xml:space="preserve"> и суммы индексации, начисленн</w:t>
      </w:r>
      <w:r w:rsidR="00327E07">
        <w:rPr>
          <w:rFonts w:ascii="Times New Roman" w:eastAsia="Times New Roman" w:hAnsi="Times New Roman" w:cs="Times New Roman"/>
          <w:b/>
          <w:color w:val="000000"/>
          <w:sz w:val="26"/>
          <w:szCs w:val="26"/>
        </w:rPr>
        <w:t>ые</w:t>
      </w:r>
      <w:r w:rsidR="006968E5" w:rsidRPr="006968E5">
        <w:rPr>
          <w:rFonts w:ascii="Times New Roman" w:eastAsia="Times New Roman" w:hAnsi="Times New Roman" w:cs="Times New Roman"/>
          <w:b/>
          <w:color w:val="000000"/>
          <w:sz w:val="26"/>
          <w:szCs w:val="26"/>
        </w:rPr>
        <w:t xml:space="preserve"> на возмещение реального ущерба, если целью индексации являлось восстановление покупательной способности присужденных денежных средств, а не получение дополнительной выгоды.</w:t>
      </w:r>
    </w:p>
    <w:p w:rsidR="00424B51" w:rsidRDefault="00424B51" w:rsidP="006968E5">
      <w:pPr>
        <w:spacing w:after="0" w:line="240" w:lineRule="auto"/>
        <w:ind w:firstLine="540"/>
        <w:jc w:val="both"/>
        <w:rPr>
          <w:rFonts w:ascii="Times New Roman" w:hAnsi="Times New Roman" w:cs="Times New Roman"/>
          <w:iCs/>
          <w:sz w:val="26"/>
          <w:szCs w:val="26"/>
        </w:rPr>
      </w:pPr>
    </w:p>
    <w:p w:rsidR="006968E5" w:rsidRDefault="006968E5" w:rsidP="006968E5">
      <w:pPr>
        <w:spacing w:after="0" w:line="240" w:lineRule="auto"/>
        <w:ind w:firstLine="540"/>
        <w:jc w:val="both"/>
        <w:rPr>
          <w:rFonts w:ascii="Times New Roman" w:hAnsi="Times New Roman" w:cs="Times New Roman"/>
          <w:iCs/>
          <w:sz w:val="26"/>
          <w:szCs w:val="26"/>
        </w:rPr>
      </w:pPr>
      <w:r>
        <w:rPr>
          <w:rFonts w:ascii="Times New Roman" w:eastAsia="Times New Roman" w:hAnsi="Times New Roman" w:cs="Times New Roman"/>
          <w:color w:val="000000"/>
          <w:sz w:val="26"/>
          <w:szCs w:val="26"/>
        </w:rPr>
        <w:t>И</w:t>
      </w:r>
      <w:r w:rsidRPr="006968E5">
        <w:rPr>
          <w:rFonts w:ascii="Times New Roman" w:eastAsia="Times New Roman" w:hAnsi="Times New Roman" w:cs="Times New Roman"/>
          <w:color w:val="000000"/>
          <w:sz w:val="26"/>
          <w:szCs w:val="26"/>
        </w:rPr>
        <w:t xml:space="preserve">нспекцией по результатам </w:t>
      </w:r>
      <w:r>
        <w:rPr>
          <w:rFonts w:ascii="Times New Roman" w:eastAsia="Times New Roman" w:hAnsi="Times New Roman" w:cs="Times New Roman"/>
          <w:color w:val="000000"/>
          <w:sz w:val="26"/>
          <w:szCs w:val="26"/>
        </w:rPr>
        <w:t>выездной налоговой проверки</w:t>
      </w:r>
      <w:r w:rsidRPr="006968E5">
        <w:rPr>
          <w:rFonts w:ascii="Times New Roman" w:eastAsia="Times New Roman" w:hAnsi="Times New Roman" w:cs="Times New Roman"/>
          <w:color w:val="000000"/>
          <w:sz w:val="26"/>
          <w:szCs w:val="26"/>
        </w:rPr>
        <w:t xml:space="preserve"> в налогооблагаемую базу по </w:t>
      </w:r>
      <w:r>
        <w:rPr>
          <w:rFonts w:ascii="Times New Roman" w:eastAsia="Times New Roman" w:hAnsi="Times New Roman" w:cs="Times New Roman"/>
          <w:color w:val="000000"/>
          <w:sz w:val="26"/>
          <w:szCs w:val="26"/>
        </w:rPr>
        <w:t>налогу на доходы физических лиц</w:t>
      </w:r>
      <w:r w:rsidR="00024873">
        <w:rPr>
          <w:rFonts w:ascii="Times New Roman" w:eastAsia="Times New Roman" w:hAnsi="Times New Roman" w:cs="Times New Roman"/>
          <w:color w:val="000000"/>
          <w:sz w:val="26"/>
          <w:szCs w:val="26"/>
        </w:rPr>
        <w:t xml:space="preserve"> </w:t>
      </w:r>
      <w:r w:rsidR="00B1184A">
        <w:rPr>
          <w:rFonts w:ascii="Times New Roman" w:eastAsia="Times New Roman" w:hAnsi="Times New Roman" w:cs="Times New Roman"/>
          <w:color w:val="000000"/>
          <w:sz w:val="26"/>
          <w:szCs w:val="26"/>
        </w:rPr>
        <w:t xml:space="preserve">индивидуального </w:t>
      </w:r>
      <w:r w:rsidR="00024873">
        <w:rPr>
          <w:rFonts w:ascii="Times New Roman" w:eastAsia="Times New Roman" w:hAnsi="Times New Roman" w:cs="Times New Roman"/>
          <w:color w:val="000000"/>
          <w:sz w:val="26"/>
          <w:szCs w:val="26"/>
        </w:rPr>
        <w:t>предпринимателя</w:t>
      </w:r>
      <w:r w:rsidRPr="006968E5">
        <w:rPr>
          <w:rFonts w:ascii="Times New Roman" w:eastAsia="Times New Roman" w:hAnsi="Times New Roman" w:cs="Times New Roman"/>
          <w:color w:val="000000"/>
          <w:sz w:val="26"/>
          <w:szCs w:val="26"/>
        </w:rPr>
        <w:t xml:space="preserve"> включены суммы выплат (убытки и индексация), взысканные в пользу налогоплательщика по судебному акту.</w:t>
      </w:r>
    </w:p>
    <w:p w:rsidR="00B56E25" w:rsidRDefault="00024873" w:rsidP="00B56E25">
      <w:pPr>
        <w:spacing w:after="0" w:line="240" w:lineRule="auto"/>
        <w:ind w:firstLine="540"/>
        <w:jc w:val="both"/>
        <w:rPr>
          <w:rFonts w:ascii="Times New Roman" w:hAnsi="Times New Roman" w:cs="Times New Roman"/>
          <w:iCs/>
          <w:sz w:val="26"/>
          <w:szCs w:val="26"/>
        </w:rPr>
      </w:pPr>
      <w:r>
        <w:rPr>
          <w:rFonts w:ascii="Times New Roman" w:eastAsia="Times New Roman" w:hAnsi="Times New Roman" w:cs="Times New Roman"/>
          <w:snapToGrid w:val="0"/>
          <w:sz w:val="26"/>
          <w:szCs w:val="26"/>
        </w:rPr>
        <w:t>Предприниматель обжаловал</w:t>
      </w:r>
      <w:r w:rsidR="00B1184A">
        <w:rPr>
          <w:rFonts w:ascii="Times New Roman" w:eastAsia="Times New Roman" w:hAnsi="Times New Roman" w:cs="Times New Roman"/>
          <w:snapToGrid w:val="0"/>
          <w:sz w:val="26"/>
          <w:szCs w:val="26"/>
        </w:rPr>
        <w:t>а</w:t>
      </w:r>
      <w:r>
        <w:rPr>
          <w:rFonts w:ascii="Times New Roman" w:eastAsia="Times New Roman" w:hAnsi="Times New Roman" w:cs="Times New Roman"/>
          <w:snapToGrid w:val="0"/>
          <w:sz w:val="26"/>
          <w:szCs w:val="26"/>
        </w:rPr>
        <w:t xml:space="preserve"> указанные доначисления в судебном порядке. </w:t>
      </w:r>
      <w:r w:rsidR="006968E5">
        <w:rPr>
          <w:rFonts w:ascii="Times New Roman" w:eastAsia="Times New Roman" w:hAnsi="Times New Roman" w:cs="Times New Roman"/>
          <w:snapToGrid w:val="0"/>
          <w:sz w:val="26"/>
          <w:szCs w:val="26"/>
        </w:rPr>
        <w:t xml:space="preserve">В рамках судебного дела установлено, что </w:t>
      </w:r>
      <w:r w:rsidR="00B1184A">
        <w:rPr>
          <w:rFonts w:ascii="Times New Roman" w:eastAsia="Times New Roman" w:hAnsi="Times New Roman" w:cs="Times New Roman"/>
          <w:snapToGrid w:val="0"/>
          <w:sz w:val="26"/>
          <w:szCs w:val="26"/>
        </w:rPr>
        <w:t>налогоплательщик</w:t>
      </w:r>
      <w:r w:rsidR="006968E5" w:rsidRPr="006968E5">
        <w:rPr>
          <w:rFonts w:ascii="Times New Roman" w:eastAsia="Times New Roman" w:hAnsi="Times New Roman" w:cs="Times New Roman"/>
          <w:snapToGrid w:val="0"/>
          <w:sz w:val="26"/>
          <w:szCs w:val="26"/>
        </w:rPr>
        <w:t xml:space="preserve"> осуществлял</w:t>
      </w:r>
      <w:r w:rsidR="00B1184A">
        <w:rPr>
          <w:rFonts w:ascii="Times New Roman" w:eastAsia="Times New Roman" w:hAnsi="Times New Roman" w:cs="Times New Roman"/>
          <w:snapToGrid w:val="0"/>
          <w:sz w:val="26"/>
          <w:szCs w:val="26"/>
        </w:rPr>
        <w:t>а</w:t>
      </w:r>
      <w:r w:rsidR="006968E5" w:rsidRPr="006968E5">
        <w:rPr>
          <w:rFonts w:ascii="Times New Roman" w:eastAsia="Times New Roman" w:hAnsi="Times New Roman" w:cs="Times New Roman"/>
          <w:snapToGrid w:val="0"/>
          <w:sz w:val="26"/>
          <w:szCs w:val="26"/>
        </w:rPr>
        <w:t xml:space="preserve"> инвестиционную деятельность в том числе по договору, в соответствии с которым она передала </w:t>
      </w:r>
      <w:r w:rsidR="00B56E25">
        <w:rPr>
          <w:rFonts w:ascii="Times New Roman" w:eastAsia="Times New Roman" w:hAnsi="Times New Roman" w:cs="Times New Roman"/>
          <w:snapToGrid w:val="0"/>
          <w:sz w:val="26"/>
          <w:szCs w:val="26"/>
        </w:rPr>
        <w:t>хозяйственному обществу</w:t>
      </w:r>
      <w:r w:rsidR="006968E5" w:rsidRPr="006968E5">
        <w:rPr>
          <w:rFonts w:ascii="Times New Roman" w:eastAsia="Times New Roman" w:hAnsi="Times New Roman" w:cs="Times New Roman"/>
          <w:snapToGrid w:val="0"/>
          <w:sz w:val="26"/>
          <w:szCs w:val="26"/>
        </w:rPr>
        <w:t xml:space="preserve"> денежные средства на строительство нежилых зданий с последующей передачей ей в собственность части помещений. </w:t>
      </w:r>
      <w:r w:rsidR="006968E5" w:rsidRPr="006968E5">
        <w:rPr>
          <w:rFonts w:ascii="Times New Roman" w:eastAsia="Times New Roman" w:hAnsi="Times New Roman" w:cs="Times New Roman"/>
          <w:sz w:val="26"/>
          <w:szCs w:val="26"/>
        </w:rPr>
        <w:t xml:space="preserve">В связи с неисполнением предусмотренных договором обязательств </w:t>
      </w:r>
      <w:r w:rsidR="00B56E25">
        <w:rPr>
          <w:rFonts w:ascii="Times New Roman" w:eastAsia="Times New Roman" w:hAnsi="Times New Roman" w:cs="Times New Roman"/>
          <w:sz w:val="26"/>
          <w:szCs w:val="26"/>
        </w:rPr>
        <w:t>предприниматель</w:t>
      </w:r>
      <w:r w:rsidR="006968E5" w:rsidRPr="006968E5">
        <w:rPr>
          <w:rFonts w:ascii="Times New Roman" w:eastAsia="Times New Roman" w:hAnsi="Times New Roman" w:cs="Times New Roman"/>
          <w:sz w:val="26"/>
          <w:szCs w:val="26"/>
        </w:rPr>
        <w:t xml:space="preserve"> обратилась в суд с иском к </w:t>
      </w:r>
      <w:r w:rsidR="00B56E25">
        <w:rPr>
          <w:rFonts w:ascii="Times New Roman" w:eastAsia="Times New Roman" w:hAnsi="Times New Roman" w:cs="Times New Roman"/>
          <w:sz w:val="26"/>
          <w:szCs w:val="26"/>
        </w:rPr>
        <w:t>обществу</w:t>
      </w:r>
      <w:r w:rsidR="006968E5" w:rsidRPr="006968E5">
        <w:rPr>
          <w:rFonts w:ascii="Times New Roman" w:eastAsia="Times New Roman" w:hAnsi="Times New Roman" w:cs="Times New Roman"/>
          <w:sz w:val="26"/>
          <w:szCs w:val="26"/>
        </w:rPr>
        <w:t xml:space="preserve">. </w:t>
      </w:r>
    </w:p>
    <w:p w:rsidR="00B56E25" w:rsidRDefault="006968E5" w:rsidP="00B56E25">
      <w:pPr>
        <w:spacing w:after="0" w:line="240" w:lineRule="auto"/>
        <w:ind w:firstLine="540"/>
        <w:jc w:val="both"/>
        <w:rPr>
          <w:rFonts w:ascii="Times New Roman" w:eastAsia="Times New Roman" w:hAnsi="Times New Roman" w:cs="Times New Roman"/>
          <w:snapToGrid w:val="0"/>
          <w:sz w:val="26"/>
          <w:szCs w:val="26"/>
        </w:rPr>
      </w:pPr>
      <w:r w:rsidRPr="006968E5">
        <w:rPr>
          <w:rFonts w:ascii="Times New Roman" w:eastAsia="Times New Roman" w:hAnsi="Times New Roman" w:cs="Times New Roman"/>
          <w:snapToGrid w:val="0"/>
          <w:sz w:val="26"/>
          <w:szCs w:val="26"/>
        </w:rPr>
        <w:t xml:space="preserve">Судом </w:t>
      </w:r>
      <w:r w:rsidR="00B56E25">
        <w:rPr>
          <w:rFonts w:ascii="Times New Roman" w:eastAsia="Times New Roman" w:hAnsi="Times New Roman" w:cs="Times New Roman"/>
          <w:snapToGrid w:val="0"/>
          <w:sz w:val="26"/>
          <w:szCs w:val="26"/>
        </w:rPr>
        <w:t xml:space="preserve">с общества </w:t>
      </w:r>
      <w:r w:rsidRPr="006968E5">
        <w:rPr>
          <w:rFonts w:ascii="Times New Roman" w:eastAsia="Times New Roman" w:hAnsi="Times New Roman" w:cs="Times New Roman"/>
          <w:snapToGrid w:val="0"/>
          <w:sz w:val="26"/>
          <w:szCs w:val="26"/>
        </w:rPr>
        <w:t>взыскано неосновательное обогащение и убытки</w:t>
      </w:r>
      <w:r w:rsidR="00B1184A">
        <w:rPr>
          <w:rFonts w:ascii="Times New Roman" w:eastAsia="Times New Roman" w:hAnsi="Times New Roman" w:cs="Times New Roman"/>
          <w:snapToGrid w:val="0"/>
          <w:sz w:val="26"/>
          <w:szCs w:val="26"/>
        </w:rPr>
        <w:t xml:space="preserve">, которые в дальнейшем были им </w:t>
      </w:r>
      <w:r w:rsidRPr="006968E5">
        <w:rPr>
          <w:rFonts w:ascii="Times New Roman" w:eastAsia="Lucida Sans Unicode" w:hAnsi="Times New Roman" w:cs="Times New Roman"/>
          <w:color w:val="000000"/>
          <w:sz w:val="26"/>
          <w:szCs w:val="26"/>
          <w:lang w:bidi="ru-RU"/>
        </w:rPr>
        <w:t>погашен</w:t>
      </w:r>
      <w:r w:rsidR="00B1184A">
        <w:rPr>
          <w:rFonts w:ascii="Times New Roman" w:eastAsia="Lucida Sans Unicode" w:hAnsi="Times New Roman" w:cs="Times New Roman"/>
          <w:color w:val="000000"/>
          <w:sz w:val="26"/>
          <w:szCs w:val="26"/>
          <w:lang w:bidi="ru-RU"/>
        </w:rPr>
        <w:t>ы</w:t>
      </w:r>
      <w:r w:rsidRPr="006968E5">
        <w:rPr>
          <w:rFonts w:ascii="Times New Roman" w:eastAsia="Lucida Sans Unicode" w:hAnsi="Times New Roman" w:cs="Times New Roman"/>
          <w:color w:val="000000"/>
          <w:sz w:val="26"/>
          <w:szCs w:val="26"/>
          <w:lang w:bidi="ru-RU"/>
        </w:rPr>
        <w:t>.</w:t>
      </w:r>
      <w:r w:rsidRPr="006968E5">
        <w:rPr>
          <w:rFonts w:ascii="Times New Roman" w:eastAsia="Lucida Sans Unicode" w:hAnsi="Times New Roman" w:cs="Times New Roman"/>
          <w:spacing w:val="6"/>
          <w:sz w:val="26"/>
          <w:szCs w:val="26"/>
        </w:rPr>
        <w:t xml:space="preserve"> </w:t>
      </w:r>
    </w:p>
    <w:p w:rsidR="00B56E25" w:rsidRDefault="006968E5" w:rsidP="00B56E25">
      <w:pPr>
        <w:spacing w:after="0" w:line="240" w:lineRule="auto"/>
        <w:ind w:firstLine="540"/>
        <w:jc w:val="both"/>
        <w:rPr>
          <w:rFonts w:ascii="Times New Roman" w:eastAsia="Times New Roman" w:hAnsi="Times New Roman" w:cs="Times New Roman"/>
          <w:snapToGrid w:val="0"/>
          <w:sz w:val="26"/>
          <w:szCs w:val="26"/>
        </w:rPr>
      </w:pPr>
      <w:r w:rsidRPr="006968E5">
        <w:rPr>
          <w:rFonts w:ascii="Times New Roman" w:eastAsia="Times New Roman" w:hAnsi="Times New Roman" w:cs="Times New Roman"/>
          <w:sz w:val="26"/>
          <w:szCs w:val="26"/>
        </w:rPr>
        <w:t>Налоговый орган</w:t>
      </w:r>
      <w:r w:rsidR="00024873">
        <w:rPr>
          <w:rFonts w:ascii="Times New Roman" w:eastAsia="Times New Roman" w:hAnsi="Times New Roman" w:cs="Times New Roman"/>
          <w:sz w:val="26"/>
          <w:szCs w:val="26"/>
        </w:rPr>
        <w:t xml:space="preserve">, </w:t>
      </w:r>
      <w:r w:rsidR="00102FA0">
        <w:rPr>
          <w:rFonts w:ascii="Times New Roman" w:eastAsia="Times New Roman" w:hAnsi="Times New Roman" w:cs="Times New Roman"/>
          <w:sz w:val="26"/>
          <w:szCs w:val="26"/>
        </w:rPr>
        <w:t>выводы которого были поддержаны</w:t>
      </w:r>
      <w:r w:rsidR="00024873">
        <w:rPr>
          <w:rFonts w:ascii="Times New Roman" w:eastAsia="Times New Roman" w:hAnsi="Times New Roman" w:cs="Times New Roman"/>
          <w:sz w:val="26"/>
          <w:szCs w:val="26"/>
        </w:rPr>
        <w:t xml:space="preserve"> судами апелляционной и кассационной инстанций,</w:t>
      </w:r>
      <w:r w:rsidRPr="006968E5">
        <w:rPr>
          <w:rFonts w:ascii="Times New Roman" w:eastAsia="Times New Roman" w:hAnsi="Times New Roman" w:cs="Times New Roman"/>
          <w:sz w:val="26"/>
          <w:szCs w:val="26"/>
        </w:rPr>
        <w:t xml:space="preserve"> пришел к выводу, что спорные выплаты, с учетом условий договора, целью заключения которого являлось получение </w:t>
      </w:r>
      <w:r w:rsidR="00B56E25">
        <w:rPr>
          <w:rFonts w:ascii="Times New Roman" w:eastAsia="Times New Roman" w:hAnsi="Times New Roman" w:cs="Times New Roman"/>
          <w:sz w:val="26"/>
          <w:szCs w:val="26"/>
        </w:rPr>
        <w:t>предпринимателем</w:t>
      </w:r>
      <w:r w:rsidRPr="006968E5">
        <w:rPr>
          <w:rFonts w:ascii="Times New Roman" w:eastAsia="Times New Roman" w:hAnsi="Times New Roman" w:cs="Times New Roman"/>
          <w:sz w:val="26"/>
          <w:szCs w:val="26"/>
        </w:rPr>
        <w:t xml:space="preserve"> дохода, образуют экономическую выгоду для налогоплательщика. </w:t>
      </w:r>
    </w:p>
    <w:p w:rsidR="00024873" w:rsidRPr="00024873" w:rsidRDefault="0096476E" w:rsidP="00024873">
      <w:pPr>
        <w:spacing w:after="0" w:line="240" w:lineRule="auto"/>
        <w:ind w:firstLine="540"/>
        <w:jc w:val="both"/>
        <w:rPr>
          <w:rFonts w:ascii="Times New Roman" w:eastAsia="Times New Roman" w:hAnsi="Times New Roman" w:cs="Times New Roman"/>
          <w:snapToGrid w:val="0"/>
          <w:sz w:val="26"/>
          <w:szCs w:val="26"/>
        </w:rPr>
      </w:pPr>
      <w:r w:rsidRPr="0096476E">
        <w:rPr>
          <w:rFonts w:ascii="Times New Roman" w:eastAsia="Times New Roman" w:hAnsi="Times New Roman" w:cs="Times New Roman"/>
          <w:snapToGrid w:val="0"/>
          <w:sz w:val="26"/>
          <w:szCs w:val="26"/>
        </w:rPr>
        <w:t>Судебная коллегия по экономическим спорам Верховного Суда Российской Федерации</w:t>
      </w:r>
      <w:r>
        <w:rPr>
          <w:rFonts w:ascii="Times New Roman" w:eastAsia="Times New Roman" w:hAnsi="Times New Roman" w:cs="Times New Roman"/>
          <w:snapToGrid w:val="0"/>
          <w:sz w:val="26"/>
          <w:szCs w:val="26"/>
        </w:rPr>
        <w:t xml:space="preserve"> отменяя состоявшиеся по делу судебные акты и направляя дело на новое рассмотрение пришла к выводу о том, что </w:t>
      </w:r>
      <w:r w:rsidR="00024873">
        <w:rPr>
          <w:rFonts w:ascii="Times New Roman" w:eastAsia="Times New Roman" w:hAnsi="Times New Roman" w:cs="Times New Roman"/>
          <w:snapToGrid w:val="0"/>
          <w:sz w:val="26"/>
          <w:szCs w:val="26"/>
        </w:rPr>
        <w:t>г</w:t>
      </w:r>
      <w:r w:rsidR="00024873" w:rsidRPr="00024873">
        <w:rPr>
          <w:rFonts w:ascii="Times New Roman" w:eastAsia="Times New Roman" w:hAnsi="Times New Roman" w:cs="Times New Roman"/>
          <w:snapToGrid w:val="0"/>
          <w:sz w:val="26"/>
          <w:szCs w:val="26"/>
        </w:rPr>
        <w:t>лавой 23 Налогового кодекса</w:t>
      </w:r>
      <w:r w:rsidR="00024873" w:rsidRPr="00024873">
        <w:t xml:space="preserve"> </w:t>
      </w:r>
      <w:r w:rsidR="00024873" w:rsidRPr="00024873">
        <w:rPr>
          <w:rFonts w:ascii="Times New Roman" w:eastAsia="Times New Roman" w:hAnsi="Times New Roman" w:cs="Times New Roman"/>
          <w:snapToGrid w:val="0"/>
          <w:sz w:val="26"/>
          <w:szCs w:val="26"/>
        </w:rPr>
        <w:t>Российской Федерации не установлен порядок определения налоговой базы для случаев, когда в соответствии с гражданским законодательством налогоплательщику возмещаются причиненные убытки.</w:t>
      </w:r>
    </w:p>
    <w:p w:rsidR="00024873" w:rsidRPr="00024873" w:rsidRDefault="00024873" w:rsidP="00024873">
      <w:pPr>
        <w:spacing w:after="0" w:line="240" w:lineRule="auto"/>
        <w:ind w:firstLine="540"/>
        <w:jc w:val="both"/>
        <w:rPr>
          <w:rFonts w:ascii="Times New Roman" w:eastAsia="Times New Roman" w:hAnsi="Times New Roman" w:cs="Times New Roman"/>
          <w:snapToGrid w:val="0"/>
          <w:sz w:val="26"/>
          <w:szCs w:val="26"/>
        </w:rPr>
      </w:pPr>
      <w:r w:rsidRPr="00024873">
        <w:rPr>
          <w:rFonts w:ascii="Times New Roman" w:eastAsia="Times New Roman" w:hAnsi="Times New Roman" w:cs="Times New Roman"/>
          <w:snapToGrid w:val="0"/>
          <w:sz w:val="26"/>
          <w:szCs w:val="26"/>
        </w:rPr>
        <w:t>В связи с этим при определении налоговых последствий выплаты денежных средств, присужденных в качестве возмещения убытков, необходимо руководствоваться закрепленным в статье 41 Налогового кодекса Российской Федерации общим принципом определения дохода исходя из извлеченной гражданином экономической выгоды.</w:t>
      </w:r>
    </w:p>
    <w:p w:rsidR="00024873" w:rsidRPr="00024873" w:rsidRDefault="00024873" w:rsidP="00024873">
      <w:pPr>
        <w:spacing w:after="0" w:line="240" w:lineRule="auto"/>
        <w:ind w:firstLine="540"/>
        <w:jc w:val="both"/>
        <w:rPr>
          <w:rFonts w:ascii="Times New Roman" w:eastAsia="Times New Roman" w:hAnsi="Times New Roman" w:cs="Times New Roman"/>
          <w:snapToGrid w:val="0"/>
          <w:sz w:val="26"/>
          <w:szCs w:val="26"/>
        </w:rPr>
      </w:pPr>
      <w:r w:rsidRPr="00024873">
        <w:rPr>
          <w:rFonts w:ascii="Times New Roman" w:eastAsia="Times New Roman" w:hAnsi="Times New Roman" w:cs="Times New Roman"/>
          <w:snapToGrid w:val="0"/>
          <w:sz w:val="26"/>
          <w:szCs w:val="26"/>
        </w:rPr>
        <w:t>Вопреки выводам судов, отсутствие в статье 217 Налогового кодекса</w:t>
      </w:r>
      <w:r w:rsidRPr="00024873">
        <w:t xml:space="preserve"> </w:t>
      </w:r>
      <w:r w:rsidRPr="00024873">
        <w:rPr>
          <w:rFonts w:ascii="Times New Roman" w:eastAsia="Times New Roman" w:hAnsi="Times New Roman" w:cs="Times New Roman"/>
          <w:snapToGrid w:val="0"/>
          <w:sz w:val="26"/>
          <w:szCs w:val="26"/>
        </w:rPr>
        <w:t xml:space="preserve">Российской Федерации упоминания об освобождении от </w:t>
      </w:r>
      <w:r>
        <w:rPr>
          <w:rFonts w:ascii="Times New Roman" w:eastAsia="Times New Roman" w:hAnsi="Times New Roman" w:cs="Times New Roman"/>
          <w:snapToGrid w:val="0"/>
          <w:sz w:val="26"/>
          <w:szCs w:val="26"/>
        </w:rPr>
        <w:t>налога на доходы физических лиц</w:t>
      </w:r>
      <w:r w:rsidRPr="00024873">
        <w:rPr>
          <w:rFonts w:ascii="Times New Roman" w:eastAsia="Times New Roman" w:hAnsi="Times New Roman" w:cs="Times New Roman"/>
          <w:snapToGrid w:val="0"/>
          <w:sz w:val="26"/>
          <w:szCs w:val="26"/>
        </w:rPr>
        <w:t xml:space="preserve"> сумм возмещения реального ущерба не означает, что такие поступления формируют объект налогообложения, если они изначально не отвечают требовани</w:t>
      </w:r>
      <w:r>
        <w:rPr>
          <w:rFonts w:ascii="Times New Roman" w:eastAsia="Times New Roman" w:hAnsi="Times New Roman" w:cs="Times New Roman"/>
          <w:snapToGrid w:val="0"/>
          <w:sz w:val="26"/>
          <w:szCs w:val="26"/>
        </w:rPr>
        <w:t>ям статьи 41 Налогового кодекса</w:t>
      </w:r>
      <w:r w:rsidRPr="00024873">
        <w:t xml:space="preserve"> </w:t>
      </w:r>
      <w:r w:rsidRPr="00024873">
        <w:rPr>
          <w:rFonts w:ascii="Times New Roman" w:eastAsia="Times New Roman" w:hAnsi="Times New Roman" w:cs="Times New Roman"/>
          <w:snapToGrid w:val="0"/>
          <w:sz w:val="26"/>
          <w:szCs w:val="26"/>
        </w:rPr>
        <w:t>Российской Федерации</w:t>
      </w:r>
      <w:r>
        <w:rPr>
          <w:rFonts w:ascii="Times New Roman" w:eastAsia="Times New Roman" w:hAnsi="Times New Roman" w:cs="Times New Roman"/>
          <w:snapToGrid w:val="0"/>
          <w:sz w:val="26"/>
          <w:szCs w:val="26"/>
        </w:rPr>
        <w:t>.</w:t>
      </w:r>
    </w:p>
    <w:p w:rsidR="00024873" w:rsidRPr="00024873" w:rsidRDefault="00024873" w:rsidP="00024873">
      <w:pPr>
        <w:spacing w:after="0" w:line="240" w:lineRule="auto"/>
        <w:ind w:firstLine="540"/>
        <w:jc w:val="both"/>
        <w:rPr>
          <w:rFonts w:ascii="Times New Roman" w:eastAsia="Times New Roman" w:hAnsi="Times New Roman" w:cs="Times New Roman"/>
          <w:snapToGrid w:val="0"/>
          <w:sz w:val="26"/>
          <w:szCs w:val="26"/>
        </w:rPr>
      </w:pPr>
      <w:r w:rsidRPr="00024873">
        <w:rPr>
          <w:rFonts w:ascii="Times New Roman" w:eastAsia="Times New Roman" w:hAnsi="Times New Roman" w:cs="Times New Roman"/>
          <w:snapToGrid w:val="0"/>
          <w:sz w:val="26"/>
          <w:szCs w:val="26"/>
        </w:rPr>
        <w:t xml:space="preserve">Не свидетельствует о возникновении экономической выгоды у гражданина и само по себе, то обстоятельство, что в договоре налогоплательщик участвовал в качестве инвестора строительства и в последующем получил статус индивидуального предпринимателя, поскольку из судебных актов не следует, что </w:t>
      </w:r>
      <w:r w:rsidRPr="00024873">
        <w:rPr>
          <w:rFonts w:ascii="Times New Roman" w:eastAsia="Times New Roman" w:hAnsi="Times New Roman" w:cs="Times New Roman"/>
          <w:snapToGrid w:val="0"/>
          <w:sz w:val="26"/>
          <w:szCs w:val="26"/>
        </w:rPr>
        <w:lastRenderedPageBreak/>
        <w:t>выплаченная гражданину сумма является возмещением упущенной выгоды от использования помещений.</w:t>
      </w:r>
    </w:p>
    <w:p w:rsidR="00024873" w:rsidRPr="00024873" w:rsidRDefault="00024873" w:rsidP="00024873">
      <w:pPr>
        <w:spacing w:after="0" w:line="240" w:lineRule="auto"/>
        <w:ind w:firstLine="540"/>
        <w:jc w:val="both"/>
        <w:rPr>
          <w:rFonts w:ascii="Times New Roman" w:eastAsia="Times New Roman" w:hAnsi="Times New Roman" w:cs="Times New Roman"/>
          <w:snapToGrid w:val="0"/>
          <w:sz w:val="26"/>
          <w:szCs w:val="26"/>
        </w:rPr>
      </w:pPr>
      <w:r w:rsidRPr="00024873">
        <w:rPr>
          <w:rFonts w:ascii="Times New Roman" w:eastAsia="Times New Roman" w:hAnsi="Times New Roman" w:cs="Times New Roman"/>
          <w:snapToGrid w:val="0"/>
          <w:sz w:val="26"/>
          <w:szCs w:val="26"/>
        </w:rPr>
        <w:t>В то же время</w:t>
      </w:r>
      <w:r>
        <w:rPr>
          <w:rFonts w:ascii="Times New Roman" w:eastAsia="Times New Roman" w:hAnsi="Times New Roman" w:cs="Times New Roman"/>
          <w:snapToGrid w:val="0"/>
          <w:sz w:val="26"/>
          <w:szCs w:val="26"/>
        </w:rPr>
        <w:t xml:space="preserve"> Верховный Суд</w:t>
      </w:r>
      <w:r w:rsidRPr="00024873">
        <w:rPr>
          <w:rFonts w:ascii="Times New Roman" w:eastAsia="Times New Roman" w:hAnsi="Times New Roman" w:cs="Times New Roman"/>
          <w:snapToGrid w:val="0"/>
          <w:sz w:val="26"/>
          <w:szCs w:val="26"/>
        </w:rPr>
        <w:t xml:space="preserve"> Российской Федерации </w:t>
      </w:r>
      <w:r>
        <w:rPr>
          <w:rFonts w:ascii="Times New Roman" w:eastAsia="Times New Roman" w:hAnsi="Times New Roman" w:cs="Times New Roman"/>
          <w:snapToGrid w:val="0"/>
          <w:sz w:val="26"/>
          <w:szCs w:val="26"/>
        </w:rPr>
        <w:t>не</w:t>
      </w:r>
      <w:r w:rsidRPr="00024873">
        <w:rPr>
          <w:rFonts w:ascii="Times New Roman" w:eastAsia="Times New Roman" w:hAnsi="Times New Roman" w:cs="Times New Roman"/>
          <w:snapToGrid w:val="0"/>
          <w:sz w:val="26"/>
          <w:szCs w:val="26"/>
        </w:rPr>
        <w:t xml:space="preserve"> призна</w:t>
      </w:r>
      <w:r>
        <w:rPr>
          <w:rFonts w:ascii="Times New Roman" w:eastAsia="Times New Roman" w:hAnsi="Times New Roman" w:cs="Times New Roman"/>
          <w:snapToGrid w:val="0"/>
          <w:sz w:val="26"/>
          <w:szCs w:val="26"/>
        </w:rPr>
        <w:t>л</w:t>
      </w:r>
      <w:r w:rsidRPr="00024873">
        <w:rPr>
          <w:rFonts w:ascii="Times New Roman" w:eastAsia="Times New Roman" w:hAnsi="Times New Roman" w:cs="Times New Roman"/>
          <w:snapToGrid w:val="0"/>
          <w:sz w:val="26"/>
          <w:szCs w:val="26"/>
        </w:rPr>
        <w:t xml:space="preserve"> правильным и вывод суда первой инстанции об отсутствии оснований для взимания </w:t>
      </w:r>
      <w:r>
        <w:rPr>
          <w:rFonts w:ascii="Times New Roman" w:eastAsia="Times New Roman" w:hAnsi="Times New Roman" w:cs="Times New Roman"/>
          <w:snapToGrid w:val="0"/>
          <w:sz w:val="26"/>
          <w:szCs w:val="26"/>
        </w:rPr>
        <w:t>указанного налога</w:t>
      </w:r>
      <w:r w:rsidRPr="00024873">
        <w:rPr>
          <w:rFonts w:ascii="Times New Roman" w:eastAsia="Times New Roman" w:hAnsi="Times New Roman" w:cs="Times New Roman"/>
          <w:snapToGrid w:val="0"/>
          <w:sz w:val="26"/>
          <w:szCs w:val="26"/>
        </w:rPr>
        <w:t xml:space="preserve">, поскольку суд согласился с доводами налогового органа о квалификации полученных предпринимателем сумм в качестве возмещения упущенной выгоды, но, одновременно, указал </w:t>
      </w:r>
      <w:r w:rsidR="00102FA0">
        <w:rPr>
          <w:rFonts w:ascii="Times New Roman" w:eastAsia="Times New Roman" w:hAnsi="Times New Roman" w:cs="Times New Roman"/>
          <w:snapToGrid w:val="0"/>
          <w:sz w:val="26"/>
          <w:szCs w:val="26"/>
        </w:rPr>
        <w:t>на</w:t>
      </w:r>
      <w:r w:rsidRPr="00024873">
        <w:rPr>
          <w:rFonts w:ascii="Times New Roman" w:eastAsia="Times New Roman" w:hAnsi="Times New Roman" w:cs="Times New Roman"/>
          <w:snapToGrid w:val="0"/>
          <w:sz w:val="26"/>
          <w:szCs w:val="26"/>
        </w:rPr>
        <w:t xml:space="preserve"> отсутстви</w:t>
      </w:r>
      <w:r w:rsidR="00102FA0">
        <w:rPr>
          <w:rFonts w:ascii="Times New Roman" w:eastAsia="Times New Roman" w:hAnsi="Times New Roman" w:cs="Times New Roman"/>
          <w:snapToGrid w:val="0"/>
          <w:sz w:val="26"/>
          <w:szCs w:val="26"/>
        </w:rPr>
        <w:t>е</w:t>
      </w:r>
      <w:r w:rsidRPr="00024873">
        <w:rPr>
          <w:rFonts w:ascii="Times New Roman" w:eastAsia="Times New Roman" w:hAnsi="Times New Roman" w:cs="Times New Roman"/>
          <w:snapToGrid w:val="0"/>
          <w:sz w:val="26"/>
          <w:szCs w:val="26"/>
        </w:rPr>
        <w:t xml:space="preserve"> оснований для взимания </w:t>
      </w:r>
      <w:r>
        <w:rPr>
          <w:rFonts w:ascii="Times New Roman" w:eastAsia="Times New Roman" w:hAnsi="Times New Roman" w:cs="Times New Roman"/>
          <w:snapToGrid w:val="0"/>
          <w:sz w:val="26"/>
          <w:szCs w:val="26"/>
        </w:rPr>
        <w:t>налога на доходы физических лиц</w:t>
      </w:r>
      <w:r w:rsidRPr="00024873">
        <w:rPr>
          <w:rFonts w:ascii="Times New Roman" w:eastAsia="Times New Roman" w:hAnsi="Times New Roman" w:cs="Times New Roman"/>
          <w:snapToGrid w:val="0"/>
          <w:sz w:val="26"/>
          <w:szCs w:val="26"/>
        </w:rPr>
        <w:t xml:space="preserve"> с таких сумм, что противоречит статье 41 Налогового кодекса</w:t>
      </w:r>
      <w:r>
        <w:rPr>
          <w:rFonts w:ascii="Times New Roman" w:eastAsia="Times New Roman" w:hAnsi="Times New Roman" w:cs="Times New Roman"/>
          <w:snapToGrid w:val="0"/>
          <w:sz w:val="26"/>
          <w:szCs w:val="26"/>
        </w:rPr>
        <w:t xml:space="preserve"> </w:t>
      </w:r>
      <w:r w:rsidRPr="00024873">
        <w:rPr>
          <w:rFonts w:ascii="Times New Roman" w:eastAsia="Times New Roman" w:hAnsi="Times New Roman" w:cs="Times New Roman"/>
          <w:snapToGrid w:val="0"/>
          <w:sz w:val="26"/>
          <w:szCs w:val="26"/>
        </w:rPr>
        <w:t>Российской Федерации.</w:t>
      </w:r>
    </w:p>
    <w:p w:rsidR="0096476E" w:rsidRDefault="00024873" w:rsidP="00024873">
      <w:pPr>
        <w:spacing w:after="0" w:line="240" w:lineRule="auto"/>
        <w:ind w:firstLine="540"/>
        <w:jc w:val="both"/>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Учитывая, что</w:t>
      </w:r>
      <w:r w:rsidRPr="00024873">
        <w:rPr>
          <w:rFonts w:ascii="Times New Roman" w:eastAsia="Times New Roman" w:hAnsi="Times New Roman" w:cs="Times New Roman"/>
          <w:snapToGrid w:val="0"/>
          <w:sz w:val="26"/>
          <w:szCs w:val="26"/>
        </w:rPr>
        <w:t xml:space="preserve"> по существу судами не проверялось, в какой мере рассматриваемая</w:t>
      </w:r>
      <w:r>
        <w:rPr>
          <w:rFonts w:ascii="Times New Roman" w:eastAsia="Times New Roman" w:hAnsi="Times New Roman" w:cs="Times New Roman"/>
          <w:snapToGrid w:val="0"/>
          <w:sz w:val="26"/>
          <w:szCs w:val="26"/>
        </w:rPr>
        <w:t xml:space="preserve"> сумма отвечает понятию дохода</w:t>
      </w:r>
      <w:r w:rsidR="00102FA0">
        <w:rPr>
          <w:rFonts w:ascii="Times New Roman" w:eastAsia="Times New Roman" w:hAnsi="Times New Roman" w:cs="Times New Roman"/>
          <w:snapToGrid w:val="0"/>
          <w:sz w:val="26"/>
          <w:szCs w:val="26"/>
        </w:rPr>
        <w:t>,</w:t>
      </w:r>
      <w:r>
        <w:rPr>
          <w:rFonts w:ascii="Times New Roman" w:eastAsia="Times New Roman" w:hAnsi="Times New Roman" w:cs="Times New Roman"/>
          <w:snapToGrid w:val="0"/>
          <w:sz w:val="26"/>
          <w:szCs w:val="26"/>
        </w:rPr>
        <w:t xml:space="preserve"> дело направлено на новое рассмотрение в суд первой инстанции.</w:t>
      </w:r>
    </w:p>
    <w:p w:rsidR="006968E5" w:rsidRPr="00943996" w:rsidRDefault="006968E5" w:rsidP="006968E5">
      <w:pPr>
        <w:spacing w:after="0" w:line="240" w:lineRule="auto"/>
        <w:ind w:firstLine="540"/>
        <w:jc w:val="both"/>
        <w:rPr>
          <w:rFonts w:ascii="Times New Roman" w:eastAsia="Times New Roman" w:hAnsi="Times New Roman" w:cs="Times New Roman"/>
          <w:b/>
          <w:sz w:val="26"/>
          <w:szCs w:val="26"/>
        </w:rPr>
      </w:pPr>
      <w:r w:rsidRPr="00943996">
        <w:rPr>
          <w:rFonts w:ascii="Times New Roman" w:eastAsia="Times New Roman" w:hAnsi="Times New Roman" w:cs="Times New Roman"/>
          <w:i/>
          <w:sz w:val="26"/>
          <w:szCs w:val="26"/>
        </w:rPr>
        <w:t>Данные выводы содержатся Определени</w:t>
      </w:r>
      <w:r w:rsidR="00B56E25">
        <w:rPr>
          <w:rFonts w:ascii="Times New Roman" w:eastAsia="Times New Roman" w:hAnsi="Times New Roman" w:cs="Times New Roman"/>
          <w:i/>
          <w:sz w:val="26"/>
          <w:szCs w:val="26"/>
        </w:rPr>
        <w:t>и</w:t>
      </w:r>
      <w:r w:rsidRPr="00943996">
        <w:rPr>
          <w:rFonts w:ascii="Times New Roman" w:eastAsia="Times New Roman" w:hAnsi="Times New Roman" w:cs="Times New Roman"/>
          <w:i/>
          <w:sz w:val="26"/>
          <w:szCs w:val="26"/>
        </w:rPr>
        <w:t xml:space="preserve"> Верховного Суда Российской Федерации от </w:t>
      </w:r>
      <w:r w:rsidR="00B56E25">
        <w:rPr>
          <w:rFonts w:ascii="Times New Roman" w:eastAsia="Times New Roman" w:hAnsi="Times New Roman" w:cs="Times New Roman"/>
          <w:i/>
          <w:sz w:val="26"/>
          <w:szCs w:val="26"/>
        </w:rPr>
        <w:t>2</w:t>
      </w:r>
      <w:r w:rsidRPr="00943996">
        <w:rPr>
          <w:rFonts w:ascii="Times New Roman" w:eastAsia="Times New Roman" w:hAnsi="Times New Roman" w:cs="Times New Roman"/>
          <w:i/>
          <w:sz w:val="26"/>
          <w:szCs w:val="26"/>
        </w:rPr>
        <w:t>9.</w:t>
      </w:r>
      <w:r w:rsidR="00B56E25">
        <w:rPr>
          <w:rFonts w:ascii="Times New Roman" w:eastAsia="Times New Roman" w:hAnsi="Times New Roman" w:cs="Times New Roman"/>
          <w:i/>
          <w:sz w:val="26"/>
          <w:szCs w:val="26"/>
        </w:rPr>
        <w:t>01</w:t>
      </w:r>
      <w:r w:rsidRPr="00943996">
        <w:rPr>
          <w:rFonts w:ascii="Times New Roman" w:eastAsia="Times New Roman" w:hAnsi="Times New Roman" w:cs="Times New Roman"/>
          <w:i/>
          <w:sz w:val="26"/>
          <w:szCs w:val="26"/>
        </w:rPr>
        <w:t>.201</w:t>
      </w:r>
      <w:r w:rsidR="00B56E25">
        <w:rPr>
          <w:rFonts w:ascii="Times New Roman" w:eastAsia="Times New Roman" w:hAnsi="Times New Roman" w:cs="Times New Roman"/>
          <w:i/>
          <w:sz w:val="26"/>
          <w:szCs w:val="26"/>
        </w:rPr>
        <w:t>8</w:t>
      </w:r>
      <w:r w:rsidRPr="00943996">
        <w:rPr>
          <w:rFonts w:ascii="Times New Roman" w:eastAsia="Times New Roman" w:hAnsi="Times New Roman" w:cs="Times New Roman"/>
          <w:i/>
          <w:sz w:val="26"/>
          <w:szCs w:val="26"/>
        </w:rPr>
        <w:t xml:space="preserve"> № </w:t>
      </w:r>
      <w:r w:rsidR="00B56E25" w:rsidRPr="00B56E25">
        <w:rPr>
          <w:rFonts w:ascii="Times New Roman" w:eastAsia="Times New Roman" w:hAnsi="Times New Roman" w:cs="Times New Roman"/>
          <w:i/>
          <w:sz w:val="26"/>
          <w:szCs w:val="26"/>
        </w:rPr>
        <w:t>309-КГ17-13845</w:t>
      </w:r>
      <w:r w:rsidR="00424B51">
        <w:rPr>
          <w:rFonts w:ascii="Times New Roman" w:eastAsia="Times New Roman" w:hAnsi="Times New Roman" w:cs="Times New Roman"/>
          <w:i/>
          <w:sz w:val="26"/>
          <w:szCs w:val="26"/>
        </w:rPr>
        <w:t xml:space="preserve"> по делу №</w:t>
      </w:r>
      <w:r w:rsidR="00424B51" w:rsidRPr="00424B51">
        <w:rPr>
          <w:rFonts w:ascii="Times New Roman" w:eastAsia="Times New Roman" w:hAnsi="Times New Roman" w:cs="Times New Roman"/>
          <w:i/>
          <w:sz w:val="26"/>
          <w:szCs w:val="26"/>
        </w:rPr>
        <w:t xml:space="preserve"> А76-26431/2016</w:t>
      </w:r>
      <w:r w:rsidR="00B56E25" w:rsidRPr="00B56E25">
        <w:rPr>
          <w:rFonts w:ascii="Times New Roman" w:eastAsia="Times New Roman" w:hAnsi="Times New Roman" w:cs="Times New Roman"/>
          <w:i/>
          <w:sz w:val="26"/>
          <w:szCs w:val="26"/>
        </w:rPr>
        <w:t xml:space="preserve"> </w:t>
      </w:r>
      <w:r w:rsidRPr="00943996">
        <w:rPr>
          <w:rFonts w:ascii="Times New Roman" w:eastAsia="Times New Roman" w:hAnsi="Times New Roman" w:cs="Times New Roman"/>
          <w:i/>
          <w:sz w:val="26"/>
          <w:szCs w:val="26"/>
        </w:rPr>
        <w:t>(</w:t>
      </w:r>
      <w:r w:rsidR="00B56E25">
        <w:rPr>
          <w:rFonts w:ascii="Times New Roman" w:eastAsia="Times New Roman" w:hAnsi="Times New Roman" w:cs="Times New Roman"/>
          <w:i/>
          <w:sz w:val="26"/>
          <w:szCs w:val="26"/>
        </w:rPr>
        <w:t>индивидуальный предприниматель</w:t>
      </w:r>
      <w:r w:rsidRPr="00943996">
        <w:rPr>
          <w:rFonts w:ascii="Times New Roman" w:eastAsia="Times New Roman" w:hAnsi="Times New Roman" w:cs="Times New Roman"/>
          <w:i/>
          <w:sz w:val="26"/>
          <w:szCs w:val="26"/>
        </w:rPr>
        <w:t xml:space="preserve"> против </w:t>
      </w:r>
      <w:r w:rsidR="00B56E25" w:rsidRPr="00B56E25">
        <w:rPr>
          <w:rFonts w:ascii="Times New Roman" w:eastAsia="Times New Roman" w:hAnsi="Times New Roman" w:cs="Times New Roman"/>
          <w:i/>
          <w:sz w:val="26"/>
          <w:szCs w:val="26"/>
        </w:rPr>
        <w:t>Инспекции Федеральной налоговой службы по Центральному району города Челябинска</w:t>
      </w:r>
      <w:r w:rsidRPr="00943996">
        <w:rPr>
          <w:rFonts w:ascii="Times New Roman" w:eastAsia="Times New Roman" w:hAnsi="Times New Roman" w:cs="Times New Roman"/>
          <w:i/>
          <w:sz w:val="26"/>
          <w:szCs w:val="26"/>
        </w:rPr>
        <w:t>).</w:t>
      </w:r>
    </w:p>
    <w:p w:rsidR="006968E5" w:rsidRDefault="006968E5" w:rsidP="00275E1B">
      <w:pPr>
        <w:autoSpaceDE w:val="0"/>
        <w:autoSpaceDN w:val="0"/>
        <w:adjustRightInd w:val="0"/>
        <w:spacing w:after="0" w:line="240" w:lineRule="auto"/>
        <w:ind w:firstLine="540"/>
        <w:jc w:val="both"/>
        <w:rPr>
          <w:rFonts w:ascii="Times New Roman" w:eastAsia="Times New Roman" w:hAnsi="Times New Roman" w:cs="Times New Roman"/>
          <w:b/>
          <w:sz w:val="26"/>
          <w:szCs w:val="26"/>
        </w:rPr>
      </w:pPr>
    </w:p>
    <w:p w:rsidR="00A2100D" w:rsidRDefault="00B20101" w:rsidP="00275E1B">
      <w:pPr>
        <w:autoSpaceDE w:val="0"/>
        <w:autoSpaceDN w:val="0"/>
        <w:adjustRightInd w:val="0"/>
        <w:spacing w:after="0" w:line="240" w:lineRule="auto"/>
        <w:ind w:firstLine="5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BB6A5F">
        <w:rPr>
          <w:rFonts w:ascii="Times New Roman" w:eastAsia="Times New Roman" w:hAnsi="Times New Roman" w:cs="Times New Roman"/>
          <w:b/>
          <w:sz w:val="26"/>
          <w:szCs w:val="26"/>
        </w:rPr>
        <w:t>2</w:t>
      </w:r>
      <w:r w:rsidR="0048430B" w:rsidRPr="006E408F">
        <w:rPr>
          <w:rFonts w:ascii="Times New Roman" w:eastAsia="Times New Roman" w:hAnsi="Times New Roman" w:cs="Times New Roman"/>
          <w:b/>
          <w:sz w:val="26"/>
          <w:szCs w:val="26"/>
        </w:rPr>
        <w:t>. </w:t>
      </w:r>
      <w:r w:rsidR="00A2100D" w:rsidRPr="00A2100D">
        <w:rPr>
          <w:rFonts w:ascii="Times New Roman" w:eastAsia="Times New Roman" w:hAnsi="Times New Roman" w:cs="Times New Roman"/>
          <w:b/>
          <w:sz w:val="26"/>
          <w:szCs w:val="26"/>
        </w:rPr>
        <w:t xml:space="preserve"> </w:t>
      </w:r>
      <w:r w:rsidR="00CE2064">
        <w:rPr>
          <w:rFonts w:ascii="Times New Roman" w:eastAsia="Times New Roman" w:hAnsi="Times New Roman" w:cs="Times New Roman"/>
          <w:b/>
          <w:sz w:val="26"/>
          <w:szCs w:val="26"/>
        </w:rPr>
        <w:t>З</w:t>
      </w:r>
      <w:r w:rsidR="00CE2064" w:rsidRPr="00CE2064">
        <w:rPr>
          <w:rFonts w:ascii="Times New Roman" w:eastAsia="Times New Roman" w:hAnsi="Times New Roman" w:cs="Times New Roman"/>
          <w:b/>
          <w:sz w:val="26"/>
          <w:szCs w:val="26"/>
        </w:rPr>
        <w:t>аконодательством не установ</w:t>
      </w:r>
      <w:r w:rsidR="00CE2064">
        <w:rPr>
          <w:rFonts w:ascii="Times New Roman" w:eastAsia="Times New Roman" w:hAnsi="Times New Roman" w:cs="Times New Roman"/>
          <w:b/>
          <w:sz w:val="26"/>
          <w:szCs w:val="26"/>
        </w:rPr>
        <w:t>лен</w:t>
      </w:r>
      <w:r w:rsidR="00CE2064" w:rsidRPr="00CE2064">
        <w:rPr>
          <w:rFonts w:ascii="Times New Roman" w:eastAsia="Times New Roman" w:hAnsi="Times New Roman" w:cs="Times New Roman"/>
          <w:b/>
          <w:sz w:val="26"/>
          <w:szCs w:val="26"/>
        </w:rPr>
        <w:t xml:space="preserve"> срок обращения за получением имущественного налогового вычета в случае приобретения физическими лицами жилых домов, квартир, комнат или доли (долей) в них.</w:t>
      </w:r>
    </w:p>
    <w:p w:rsidR="0048430B" w:rsidRDefault="0048430B" w:rsidP="00275E1B">
      <w:pPr>
        <w:autoSpaceDE w:val="0"/>
        <w:autoSpaceDN w:val="0"/>
        <w:adjustRightInd w:val="0"/>
        <w:spacing w:after="0" w:line="240" w:lineRule="auto"/>
        <w:jc w:val="both"/>
        <w:rPr>
          <w:rFonts w:ascii="Times New Roman" w:eastAsia="Times New Roman" w:hAnsi="Times New Roman" w:cs="Times New Roman"/>
          <w:b/>
          <w:sz w:val="26"/>
          <w:szCs w:val="26"/>
        </w:rPr>
      </w:pPr>
    </w:p>
    <w:p w:rsidR="0048430B" w:rsidRPr="0048430B" w:rsidRDefault="0048430B" w:rsidP="0048430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Н</w:t>
      </w:r>
      <w:r w:rsidRPr="0048430B">
        <w:rPr>
          <w:rFonts w:ascii="Times New Roman" w:hAnsi="Times New Roman" w:cs="Times New Roman"/>
          <w:sz w:val="26"/>
          <w:szCs w:val="26"/>
        </w:rPr>
        <w:t xml:space="preserve">а основании договоров купли-продажи </w:t>
      </w:r>
      <w:r>
        <w:rPr>
          <w:rFonts w:ascii="Times New Roman" w:hAnsi="Times New Roman" w:cs="Times New Roman"/>
          <w:sz w:val="26"/>
          <w:szCs w:val="26"/>
        </w:rPr>
        <w:t>налогоплательщиком</w:t>
      </w:r>
      <w:r w:rsidRPr="0048430B">
        <w:rPr>
          <w:rFonts w:ascii="Times New Roman" w:hAnsi="Times New Roman" w:cs="Times New Roman"/>
          <w:sz w:val="26"/>
          <w:szCs w:val="26"/>
        </w:rPr>
        <w:t xml:space="preserve"> приобре</w:t>
      </w:r>
      <w:r>
        <w:rPr>
          <w:rFonts w:ascii="Times New Roman" w:hAnsi="Times New Roman" w:cs="Times New Roman"/>
          <w:sz w:val="26"/>
          <w:szCs w:val="26"/>
        </w:rPr>
        <w:t>тены</w:t>
      </w:r>
      <w:r w:rsidRPr="0048430B">
        <w:rPr>
          <w:rFonts w:ascii="Times New Roman" w:hAnsi="Times New Roman" w:cs="Times New Roman"/>
          <w:sz w:val="26"/>
          <w:szCs w:val="26"/>
        </w:rPr>
        <w:t xml:space="preserve"> </w:t>
      </w:r>
      <w:r>
        <w:rPr>
          <w:rFonts w:ascii="Times New Roman" w:hAnsi="Times New Roman" w:cs="Times New Roman"/>
          <w:sz w:val="26"/>
          <w:szCs w:val="26"/>
        </w:rPr>
        <w:t xml:space="preserve">две </w:t>
      </w:r>
      <w:r w:rsidR="00A2100D">
        <w:rPr>
          <w:rFonts w:ascii="Times New Roman" w:hAnsi="Times New Roman" w:cs="Times New Roman"/>
          <w:sz w:val="26"/>
          <w:szCs w:val="26"/>
        </w:rPr>
        <w:t xml:space="preserve">комнаты </w:t>
      </w:r>
      <w:r w:rsidRPr="0048430B">
        <w:rPr>
          <w:rFonts w:ascii="Times New Roman" w:hAnsi="Times New Roman" w:cs="Times New Roman"/>
          <w:sz w:val="26"/>
          <w:szCs w:val="26"/>
        </w:rPr>
        <w:t>в двухкомнатной квартире, право собственности на которые зарегистрировано 22 сентября и 21 ноября 2006 г</w:t>
      </w:r>
      <w:r w:rsidR="00A2100D">
        <w:rPr>
          <w:rFonts w:ascii="Times New Roman" w:hAnsi="Times New Roman" w:cs="Times New Roman"/>
          <w:sz w:val="26"/>
          <w:szCs w:val="26"/>
        </w:rPr>
        <w:t>ода</w:t>
      </w:r>
      <w:r w:rsidRPr="0048430B">
        <w:rPr>
          <w:rFonts w:ascii="Times New Roman" w:hAnsi="Times New Roman" w:cs="Times New Roman"/>
          <w:sz w:val="26"/>
          <w:szCs w:val="26"/>
        </w:rPr>
        <w:t>.</w:t>
      </w:r>
    </w:p>
    <w:p w:rsidR="0048430B" w:rsidRPr="0048430B" w:rsidRDefault="0048430B" w:rsidP="0048430B">
      <w:pPr>
        <w:autoSpaceDE w:val="0"/>
        <w:autoSpaceDN w:val="0"/>
        <w:adjustRightInd w:val="0"/>
        <w:spacing w:after="0" w:line="240" w:lineRule="auto"/>
        <w:ind w:firstLine="540"/>
        <w:jc w:val="both"/>
        <w:rPr>
          <w:rFonts w:ascii="Times New Roman" w:hAnsi="Times New Roman" w:cs="Times New Roman"/>
          <w:sz w:val="26"/>
          <w:szCs w:val="26"/>
        </w:rPr>
      </w:pPr>
      <w:r w:rsidRPr="0048430B">
        <w:rPr>
          <w:rFonts w:ascii="Times New Roman" w:hAnsi="Times New Roman" w:cs="Times New Roman"/>
          <w:sz w:val="26"/>
          <w:szCs w:val="26"/>
        </w:rPr>
        <w:t xml:space="preserve">Право собственности на указанную квартиру, как единый объект, зарегистрировано </w:t>
      </w:r>
      <w:r w:rsidR="00A2100D">
        <w:rPr>
          <w:rFonts w:ascii="Times New Roman" w:hAnsi="Times New Roman" w:cs="Times New Roman"/>
          <w:sz w:val="26"/>
          <w:szCs w:val="26"/>
        </w:rPr>
        <w:t>только в</w:t>
      </w:r>
      <w:r w:rsidRPr="0048430B">
        <w:rPr>
          <w:rFonts w:ascii="Times New Roman" w:hAnsi="Times New Roman" w:cs="Times New Roman"/>
          <w:sz w:val="26"/>
          <w:szCs w:val="26"/>
        </w:rPr>
        <w:t xml:space="preserve"> 2014 г</w:t>
      </w:r>
      <w:r w:rsidR="00A2100D">
        <w:rPr>
          <w:rFonts w:ascii="Times New Roman" w:hAnsi="Times New Roman" w:cs="Times New Roman"/>
          <w:sz w:val="26"/>
          <w:szCs w:val="26"/>
        </w:rPr>
        <w:t>оду</w:t>
      </w:r>
      <w:r w:rsidRPr="0048430B">
        <w:rPr>
          <w:rFonts w:ascii="Times New Roman" w:hAnsi="Times New Roman" w:cs="Times New Roman"/>
          <w:sz w:val="26"/>
          <w:szCs w:val="26"/>
        </w:rPr>
        <w:t>.</w:t>
      </w:r>
    </w:p>
    <w:p w:rsidR="0048430B" w:rsidRPr="0048430B" w:rsidRDefault="00A2100D" w:rsidP="0048430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w:t>
      </w:r>
      <w:r w:rsidR="0048430B" w:rsidRPr="0048430B">
        <w:rPr>
          <w:rFonts w:ascii="Times New Roman" w:hAnsi="Times New Roman" w:cs="Times New Roman"/>
          <w:sz w:val="26"/>
          <w:szCs w:val="26"/>
        </w:rPr>
        <w:t xml:space="preserve"> 2015 г</w:t>
      </w:r>
      <w:r>
        <w:rPr>
          <w:rFonts w:ascii="Times New Roman" w:hAnsi="Times New Roman" w:cs="Times New Roman"/>
          <w:sz w:val="26"/>
          <w:szCs w:val="26"/>
        </w:rPr>
        <w:t>оду</w:t>
      </w:r>
      <w:r w:rsidR="0048430B" w:rsidRPr="0048430B">
        <w:rPr>
          <w:rFonts w:ascii="Times New Roman" w:hAnsi="Times New Roman" w:cs="Times New Roman"/>
          <w:sz w:val="26"/>
          <w:szCs w:val="26"/>
        </w:rPr>
        <w:t xml:space="preserve"> в </w:t>
      </w:r>
      <w:r w:rsidR="00EA7E7E">
        <w:rPr>
          <w:rFonts w:ascii="Times New Roman" w:hAnsi="Times New Roman" w:cs="Times New Roman"/>
          <w:sz w:val="26"/>
          <w:szCs w:val="26"/>
        </w:rPr>
        <w:t>и</w:t>
      </w:r>
      <w:r>
        <w:rPr>
          <w:rFonts w:ascii="Times New Roman" w:hAnsi="Times New Roman" w:cs="Times New Roman"/>
          <w:sz w:val="26"/>
          <w:szCs w:val="26"/>
        </w:rPr>
        <w:t>нспекцию</w:t>
      </w:r>
      <w:r w:rsidR="0048430B" w:rsidRPr="0048430B">
        <w:rPr>
          <w:rFonts w:ascii="Times New Roman" w:hAnsi="Times New Roman" w:cs="Times New Roman"/>
          <w:sz w:val="26"/>
          <w:szCs w:val="26"/>
        </w:rPr>
        <w:t xml:space="preserve"> </w:t>
      </w:r>
      <w:r>
        <w:rPr>
          <w:rFonts w:ascii="Times New Roman" w:hAnsi="Times New Roman" w:cs="Times New Roman"/>
          <w:sz w:val="26"/>
          <w:szCs w:val="26"/>
        </w:rPr>
        <w:t>налогоплательщик</w:t>
      </w:r>
      <w:r w:rsidR="00E45819">
        <w:rPr>
          <w:rFonts w:ascii="Times New Roman" w:hAnsi="Times New Roman" w:cs="Times New Roman"/>
          <w:sz w:val="26"/>
          <w:szCs w:val="26"/>
        </w:rPr>
        <w:t>ом</w:t>
      </w:r>
      <w:r w:rsidR="0048430B" w:rsidRPr="0048430B">
        <w:rPr>
          <w:rFonts w:ascii="Times New Roman" w:hAnsi="Times New Roman" w:cs="Times New Roman"/>
          <w:sz w:val="26"/>
          <w:szCs w:val="26"/>
        </w:rPr>
        <w:t xml:space="preserve"> подана налоговая декларация по налогу на доходы физических лиц за 2014 год на предоставление имущественного налогового вычета в связи с расходами на приобретение поименованной квартиры.</w:t>
      </w:r>
    </w:p>
    <w:p w:rsidR="0048430B" w:rsidRDefault="0048430B" w:rsidP="0048430B">
      <w:pPr>
        <w:autoSpaceDE w:val="0"/>
        <w:autoSpaceDN w:val="0"/>
        <w:adjustRightInd w:val="0"/>
        <w:spacing w:after="0" w:line="240" w:lineRule="auto"/>
        <w:ind w:firstLine="540"/>
        <w:jc w:val="both"/>
        <w:rPr>
          <w:rFonts w:ascii="Times New Roman" w:hAnsi="Times New Roman" w:cs="Times New Roman"/>
          <w:sz w:val="26"/>
          <w:szCs w:val="26"/>
        </w:rPr>
      </w:pPr>
      <w:r w:rsidRPr="0048430B">
        <w:rPr>
          <w:rFonts w:ascii="Times New Roman" w:hAnsi="Times New Roman" w:cs="Times New Roman"/>
          <w:sz w:val="26"/>
          <w:szCs w:val="26"/>
        </w:rPr>
        <w:t xml:space="preserve">По результатам проведенной камеральной налоговой проверки </w:t>
      </w:r>
      <w:r w:rsidR="00A2100D">
        <w:rPr>
          <w:rFonts w:ascii="Times New Roman" w:hAnsi="Times New Roman" w:cs="Times New Roman"/>
          <w:sz w:val="26"/>
          <w:szCs w:val="26"/>
        </w:rPr>
        <w:t xml:space="preserve">налоговым органом вынесено решение с выводами </w:t>
      </w:r>
      <w:r w:rsidRPr="0048430B">
        <w:rPr>
          <w:rFonts w:ascii="Times New Roman" w:hAnsi="Times New Roman" w:cs="Times New Roman"/>
          <w:sz w:val="26"/>
          <w:szCs w:val="26"/>
        </w:rPr>
        <w:t>о неправомерно</w:t>
      </w:r>
      <w:r w:rsidR="00A2100D">
        <w:rPr>
          <w:rFonts w:ascii="Times New Roman" w:hAnsi="Times New Roman" w:cs="Times New Roman"/>
          <w:sz w:val="26"/>
          <w:szCs w:val="26"/>
        </w:rPr>
        <w:t>м</w:t>
      </w:r>
      <w:r w:rsidRPr="0048430B">
        <w:rPr>
          <w:rFonts w:ascii="Times New Roman" w:hAnsi="Times New Roman" w:cs="Times New Roman"/>
          <w:sz w:val="26"/>
          <w:szCs w:val="26"/>
        </w:rPr>
        <w:t xml:space="preserve"> заявле</w:t>
      </w:r>
      <w:r w:rsidR="00A2100D">
        <w:rPr>
          <w:rFonts w:ascii="Times New Roman" w:hAnsi="Times New Roman" w:cs="Times New Roman"/>
          <w:sz w:val="26"/>
          <w:szCs w:val="26"/>
        </w:rPr>
        <w:t>нии</w:t>
      </w:r>
      <w:r w:rsidRPr="0048430B">
        <w:rPr>
          <w:rFonts w:ascii="Times New Roman" w:hAnsi="Times New Roman" w:cs="Times New Roman"/>
          <w:sz w:val="26"/>
          <w:szCs w:val="26"/>
        </w:rPr>
        <w:t xml:space="preserve"> </w:t>
      </w:r>
      <w:r w:rsidR="00A2100D">
        <w:rPr>
          <w:rFonts w:ascii="Times New Roman" w:hAnsi="Times New Roman" w:cs="Times New Roman"/>
          <w:sz w:val="26"/>
          <w:szCs w:val="26"/>
        </w:rPr>
        <w:t>налогоплательщиком</w:t>
      </w:r>
      <w:r w:rsidRPr="0048430B">
        <w:rPr>
          <w:rFonts w:ascii="Times New Roman" w:hAnsi="Times New Roman" w:cs="Times New Roman"/>
          <w:sz w:val="26"/>
          <w:szCs w:val="26"/>
        </w:rPr>
        <w:t xml:space="preserve"> имущественно</w:t>
      </w:r>
      <w:r w:rsidR="00A2100D">
        <w:rPr>
          <w:rFonts w:ascii="Times New Roman" w:hAnsi="Times New Roman" w:cs="Times New Roman"/>
          <w:sz w:val="26"/>
          <w:szCs w:val="26"/>
        </w:rPr>
        <w:t>го</w:t>
      </w:r>
      <w:r w:rsidRPr="0048430B">
        <w:rPr>
          <w:rFonts w:ascii="Times New Roman" w:hAnsi="Times New Roman" w:cs="Times New Roman"/>
          <w:sz w:val="26"/>
          <w:szCs w:val="26"/>
        </w:rPr>
        <w:t xml:space="preserve"> вычет</w:t>
      </w:r>
      <w:r w:rsidR="00A2100D">
        <w:rPr>
          <w:rFonts w:ascii="Times New Roman" w:hAnsi="Times New Roman" w:cs="Times New Roman"/>
          <w:sz w:val="26"/>
          <w:szCs w:val="26"/>
        </w:rPr>
        <w:t>а</w:t>
      </w:r>
      <w:r w:rsidRPr="0048430B">
        <w:rPr>
          <w:rFonts w:ascii="Times New Roman" w:hAnsi="Times New Roman" w:cs="Times New Roman"/>
          <w:sz w:val="26"/>
          <w:szCs w:val="26"/>
        </w:rPr>
        <w:t xml:space="preserve"> в связи с расходами на приобретение квартиры, как единого объекта, поскольку фактические расходы на приобретение двух отдельных комнат в квартире коммунального заселения произведены в 2006 году, в связи с чем налогоплательщику отказано в предоставлении имущественного налогового вычета.</w:t>
      </w:r>
    </w:p>
    <w:p w:rsidR="00A2100D" w:rsidRDefault="00A2100D" w:rsidP="0048430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Суд</w:t>
      </w:r>
      <w:r w:rsidR="00B3324A">
        <w:rPr>
          <w:rFonts w:ascii="Times New Roman" w:hAnsi="Times New Roman" w:cs="Times New Roman"/>
          <w:sz w:val="26"/>
          <w:szCs w:val="26"/>
        </w:rPr>
        <w:t>ы</w:t>
      </w:r>
      <w:r>
        <w:rPr>
          <w:rFonts w:ascii="Times New Roman" w:hAnsi="Times New Roman" w:cs="Times New Roman"/>
          <w:sz w:val="26"/>
          <w:szCs w:val="26"/>
        </w:rPr>
        <w:t xml:space="preserve"> трех инстанций </w:t>
      </w:r>
      <w:r w:rsidR="00102FA0">
        <w:rPr>
          <w:rFonts w:ascii="Times New Roman" w:hAnsi="Times New Roman" w:cs="Times New Roman"/>
          <w:sz w:val="26"/>
          <w:szCs w:val="26"/>
        </w:rPr>
        <w:t xml:space="preserve">поддержали </w:t>
      </w:r>
      <w:r>
        <w:rPr>
          <w:rFonts w:ascii="Times New Roman" w:hAnsi="Times New Roman" w:cs="Times New Roman"/>
          <w:sz w:val="26"/>
          <w:szCs w:val="26"/>
        </w:rPr>
        <w:t>выводы налогового органа со ссылкой</w:t>
      </w:r>
      <w:r w:rsidRPr="00A2100D">
        <w:rPr>
          <w:rFonts w:ascii="Times New Roman" w:hAnsi="Times New Roman" w:cs="Times New Roman"/>
          <w:sz w:val="26"/>
          <w:szCs w:val="26"/>
        </w:rPr>
        <w:t xml:space="preserve"> </w:t>
      </w:r>
      <w:r>
        <w:rPr>
          <w:rFonts w:ascii="Times New Roman" w:hAnsi="Times New Roman" w:cs="Times New Roman"/>
          <w:sz w:val="26"/>
          <w:szCs w:val="26"/>
        </w:rPr>
        <w:t>на</w:t>
      </w:r>
      <w:r w:rsidRPr="00A2100D">
        <w:rPr>
          <w:rFonts w:ascii="Times New Roman" w:hAnsi="Times New Roman" w:cs="Times New Roman"/>
          <w:sz w:val="26"/>
          <w:szCs w:val="26"/>
        </w:rPr>
        <w:t xml:space="preserve"> отсутстви</w:t>
      </w:r>
      <w:r>
        <w:rPr>
          <w:rFonts w:ascii="Times New Roman" w:hAnsi="Times New Roman" w:cs="Times New Roman"/>
          <w:sz w:val="26"/>
          <w:szCs w:val="26"/>
        </w:rPr>
        <w:t>е</w:t>
      </w:r>
      <w:r w:rsidRPr="00A2100D">
        <w:rPr>
          <w:rFonts w:ascii="Times New Roman" w:hAnsi="Times New Roman" w:cs="Times New Roman"/>
          <w:sz w:val="26"/>
          <w:szCs w:val="26"/>
        </w:rPr>
        <w:t xml:space="preserve"> оснований для применения имущественного налогового вычета, поскольку на момент возникновения права собственности у административного истца на недвижимое имущество в 2006 году налоговое законодательство не относило комнаты к объектам, в связи с приобретением которых предоставляются имущественные налоговые вычеты. Регистрация права собственности на квартиру в 2014 году также не является основанием для предоставления налогового вычета, поскольку </w:t>
      </w:r>
      <w:r>
        <w:rPr>
          <w:rFonts w:ascii="Times New Roman" w:hAnsi="Times New Roman" w:cs="Times New Roman"/>
          <w:sz w:val="26"/>
          <w:szCs w:val="26"/>
        </w:rPr>
        <w:t>налогоплательщиком</w:t>
      </w:r>
      <w:r w:rsidRPr="00A2100D">
        <w:rPr>
          <w:rFonts w:ascii="Times New Roman" w:hAnsi="Times New Roman" w:cs="Times New Roman"/>
          <w:sz w:val="26"/>
          <w:szCs w:val="26"/>
        </w:rPr>
        <w:t xml:space="preserve"> не приобретала</w:t>
      </w:r>
      <w:r>
        <w:rPr>
          <w:rFonts w:ascii="Times New Roman" w:hAnsi="Times New Roman" w:cs="Times New Roman"/>
          <w:sz w:val="26"/>
          <w:szCs w:val="26"/>
        </w:rPr>
        <w:t>сь</w:t>
      </w:r>
      <w:r w:rsidRPr="00A2100D">
        <w:rPr>
          <w:rFonts w:ascii="Times New Roman" w:hAnsi="Times New Roman" w:cs="Times New Roman"/>
          <w:sz w:val="26"/>
          <w:szCs w:val="26"/>
        </w:rPr>
        <w:t xml:space="preserve"> квартир</w:t>
      </w:r>
      <w:r>
        <w:rPr>
          <w:rFonts w:ascii="Times New Roman" w:hAnsi="Times New Roman" w:cs="Times New Roman"/>
          <w:sz w:val="26"/>
          <w:szCs w:val="26"/>
        </w:rPr>
        <w:t>а</w:t>
      </w:r>
      <w:r w:rsidRPr="00A2100D">
        <w:rPr>
          <w:rFonts w:ascii="Times New Roman" w:hAnsi="Times New Roman" w:cs="Times New Roman"/>
          <w:sz w:val="26"/>
          <w:szCs w:val="26"/>
        </w:rPr>
        <w:t xml:space="preserve"> как единый объект недвижимости.</w:t>
      </w:r>
    </w:p>
    <w:p w:rsidR="00A2100D" w:rsidRDefault="00275E1B" w:rsidP="0048430B">
      <w:pPr>
        <w:autoSpaceDE w:val="0"/>
        <w:autoSpaceDN w:val="0"/>
        <w:adjustRightInd w:val="0"/>
        <w:spacing w:after="0" w:line="240" w:lineRule="auto"/>
        <w:ind w:firstLine="540"/>
        <w:jc w:val="both"/>
        <w:rPr>
          <w:rFonts w:ascii="Times New Roman" w:hAnsi="Times New Roman" w:cs="Times New Roman"/>
          <w:sz w:val="26"/>
          <w:szCs w:val="26"/>
        </w:rPr>
      </w:pPr>
      <w:r w:rsidRPr="00275E1B">
        <w:rPr>
          <w:rFonts w:ascii="Times New Roman" w:hAnsi="Times New Roman" w:cs="Times New Roman"/>
          <w:sz w:val="26"/>
          <w:szCs w:val="26"/>
        </w:rPr>
        <w:t>Судебная коллегия по административным делам Верховного Суда Российской Федерации</w:t>
      </w:r>
      <w:r>
        <w:rPr>
          <w:rFonts w:ascii="Times New Roman" w:hAnsi="Times New Roman" w:cs="Times New Roman"/>
          <w:sz w:val="26"/>
          <w:szCs w:val="26"/>
        </w:rPr>
        <w:t xml:space="preserve"> не согласилась с выводами судов указав, что п</w:t>
      </w:r>
      <w:r w:rsidRPr="00275E1B">
        <w:rPr>
          <w:rFonts w:ascii="Times New Roman" w:hAnsi="Times New Roman" w:cs="Times New Roman"/>
          <w:sz w:val="26"/>
          <w:szCs w:val="26"/>
        </w:rPr>
        <w:t>оскольку право собственности на все жилые помещения в квартире (две комнаты) возникло у административного истца в 2006 году, следовательно, она приобрела квартиру.</w:t>
      </w:r>
    </w:p>
    <w:p w:rsidR="00275E1B" w:rsidRDefault="00275E1B" w:rsidP="0048430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При этом Судебной коллегией отмечено, что в</w:t>
      </w:r>
      <w:r w:rsidRPr="00275E1B">
        <w:rPr>
          <w:rFonts w:ascii="Times New Roman" w:hAnsi="Times New Roman" w:cs="Times New Roman"/>
          <w:sz w:val="26"/>
          <w:szCs w:val="26"/>
        </w:rPr>
        <w:t xml:space="preserve"> отличие от налоговых вычетов, предусмотренных пунктом 2 статьи 171 Налогового кодекса Российской Федерации, которые могут быть заявлены в течение трех лет</w:t>
      </w:r>
      <w:r>
        <w:rPr>
          <w:rFonts w:ascii="Times New Roman" w:hAnsi="Times New Roman" w:cs="Times New Roman"/>
          <w:sz w:val="26"/>
          <w:szCs w:val="26"/>
        </w:rPr>
        <w:t>,</w:t>
      </w:r>
      <w:r w:rsidRPr="00275E1B">
        <w:rPr>
          <w:rFonts w:ascii="Times New Roman" w:hAnsi="Times New Roman" w:cs="Times New Roman"/>
          <w:sz w:val="26"/>
          <w:szCs w:val="26"/>
        </w:rPr>
        <w:t xml:space="preserve"> законодательством не установ</w:t>
      </w:r>
      <w:r w:rsidR="00CE2064">
        <w:rPr>
          <w:rFonts w:ascii="Times New Roman" w:hAnsi="Times New Roman" w:cs="Times New Roman"/>
          <w:sz w:val="26"/>
          <w:szCs w:val="26"/>
        </w:rPr>
        <w:t>лен</w:t>
      </w:r>
      <w:r w:rsidRPr="00275E1B">
        <w:rPr>
          <w:rFonts w:ascii="Times New Roman" w:hAnsi="Times New Roman" w:cs="Times New Roman"/>
          <w:sz w:val="26"/>
          <w:szCs w:val="26"/>
        </w:rPr>
        <w:t xml:space="preserve"> срок обращения за получением имущественного налогового вычета в случае приобретения физическими лицами жилых домов, квартир, комнат или доли (долей) в них.</w:t>
      </w:r>
    </w:p>
    <w:p w:rsidR="0048430B" w:rsidRDefault="0048430B" w:rsidP="0048430B">
      <w:pPr>
        <w:autoSpaceDE w:val="0"/>
        <w:autoSpaceDN w:val="0"/>
        <w:adjustRightInd w:val="0"/>
        <w:spacing w:after="0" w:line="240" w:lineRule="auto"/>
        <w:ind w:firstLine="540"/>
        <w:jc w:val="both"/>
        <w:rPr>
          <w:rFonts w:ascii="Times New Roman" w:eastAsiaTheme="minorHAnsi" w:hAnsi="Times New Roman" w:cs="Times New Roman"/>
          <w:i/>
          <w:color w:val="000000"/>
          <w:sz w:val="26"/>
          <w:szCs w:val="26"/>
          <w:lang w:eastAsia="en-US"/>
        </w:rPr>
      </w:pPr>
      <w:r w:rsidRPr="00943996">
        <w:rPr>
          <w:rFonts w:ascii="Times New Roman" w:eastAsiaTheme="minorHAnsi" w:hAnsi="Times New Roman" w:cs="Times New Roman"/>
          <w:i/>
          <w:color w:val="000000"/>
          <w:sz w:val="26"/>
          <w:szCs w:val="26"/>
          <w:lang w:eastAsia="en-US"/>
        </w:rPr>
        <w:t xml:space="preserve">Данные выводы содержатся в </w:t>
      </w:r>
      <w:r w:rsidR="00C048C0">
        <w:rPr>
          <w:rFonts w:ascii="Times New Roman" w:eastAsiaTheme="minorHAnsi" w:hAnsi="Times New Roman" w:cs="Times New Roman"/>
          <w:i/>
          <w:color w:val="000000"/>
          <w:sz w:val="26"/>
          <w:szCs w:val="26"/>
          <w:lang w:eastAsia="en-US"/>
        </w:rPr>
        <w:t>Определении</w:t>
      </w:r>
      <w:r w:rsidRPr="002C7AD9">
        <w:rPr>
          <w:rFonts w:ascii="Times New Roman" w:eastAsiaTheme="minorHAnsi" w:hAnsi="Times New Roman" w:cs="Times New Roman"/>
          <w:i/>
          <w:color w:val="000000"/>
          <w:sz w:val="26"/>
          <w:szCs w:val="26"/>
          <w:lang w:eastAsia="en-US"/>
        </w:rPr>
        <w:t xml:space="preserve"> </w:t>
      </w:r>
      <w:r w:rsidR="00C048C0" w:rsidRPr="00C048C0">
        <w:rPr>
          <w:rFonts w:ascii="Times New Roman" w:eastAsiaTheme="minorHAnsi" w:hAnsi="Times New Roman" w:cs="Times New Roman"/>
          <w:i/>
          <w:color w:val="000000"/>
          <w:sz w:val="26"/>
          <w:szCs w:val="26"/>
          <w:lang w:eastAsia="en-US"/>
        </w:rPr>
        <w:t>Верховного Суда Российской Федерации</w:t>
      </w:r>
      <w:r w:rsidRPr="002C7AD9">
        <w:rPr>
          <w:rFonts w:ascii="Times New Roman" w:eastAsiaTheme="minorHAnsi" w:hAnsi="Times New Roman" w:cs="Times New Roman"/>
          <w:i/>
          <w:color w:val="000000"/>
          <w:sz w:val="26"/>
          <w:szCs w:val="26"/>
          <w:lang w:eastAsia="en-US"/>
        </w:rPr>
        <w:t xml:space="preserve"> от </w:t>
      </w:r>
      <w:r w:rsidR="00C048C0">
        <w:rPr>
          <w:rFonts w:ascii="Times New Roman" w:eastAsiaTheme="minorHAnsi" w:hAnsi="Times New Roman" w:cs="Times New Roman"/>
          <w:i/>
          <w:color w:val="000000"/>
          <w:sz w:val="26"/>
          <w:szCs w:val="26"/>
          <w:lang w:eastAsia="en-US"/>
        </w:rPr>
        <w:t>27.12</w:t>
      </w:r>
      <w:r w:rsidRPr="002C7AD9">
        <w:rPr>
          <w:rFonts w:ascii="Times New Roman" w:eastAsiaTheme="minorHAnsi" w:hAnsi="Times New Roman" w:cs="Times New Roman"/>
          <w:i/>
          <w:color w:val="000000"/>
          <w:sz w:val="26"/>
          <w:szCs w:val="26"/>
          <w:lang w:eastAsia="en-US"/>
        </w:rPr>
        <w:t>.2017</w:t>
      </w:r>
      <w:r>
        <w:rPr>
          <w:rFonts w:ascii="Times New Roman" w:eastAsiaTheme="minorHAnsi" w:hAnsi="Times New Roman" w:cs="Times New Roman"/>
          <w:i/>
          <w:color w:val="000000"/>
          <w:sz w:val="26"/>
          <w:szCs w:val="26"/>
          <w:lang w:eastAsia="en-US"/>
        </w:rPr>
        <w:t xml:space="preserve"> </w:t>
      </w:r>
      <w:r w:rsidRPr="00943996">
        <w:rPr>
          <w:rFonts w:ascii="Times New Roman" w:eastAsiaTheme="minorHAnsi" w:hAnsi="Times New Roman" w:cs="Times New Roman"/>
          <w:i/>
          <w:color w:val="000000"/>
          <w:sz w:val="26"/>
          <w:szCs w:val="26"/>
          <w:lang w:eastAsia="en-US"/>
        </w:rPr>
        <w:t xml:space="preserve">по делу № </w:t>
      </w:r>
      <w:r w:rsidR="00C048C0" w:rsidRPr="00C048C0">
        <w:rPr>
          <w:rFonts w:ascii="Times New Roman" w:eastAsiaTheme="minorHAnsi" w:hAnsi="Times New Roman" w:cs="Times New Roman"/>
          <w:i/>
          <w:color w:val="000000"/>
          <w:sz w:val="26"/>
          <w:szCs w:val="26"/>
          <w:lang w:eastAsia="en-US"/>
        </w:rPr>
        <w:t>81-КГ17-24</w:t>
      </w:r>
      <w:r w:rsidRPr="00943996">
        <w:rPr>
          <w:rFonts w:ascii="Times New Roman" w:eastAsiaTheme="minorHAnsi" w:hAnsi="Times New Roman" w:cs="Times New Roman"/>
          <w:i/>
          <w:color w:val="000000"/>
          <w:sz w:val="26"/>
          <w:szCs w:val="26"/>
          <w:lang w:eastAsia="en-US"/>
        </w:rPr>
        <w:t xml:space="preserve"> (</w:t>
      </w:r>
      <w:r w:rsidR="00C048C0">
        <w:rPr>
          <w:rFonts w:ascii="Times New Roman" w:eastAsiaTheme="minorHAnsi" w:hAnsi="Times New Roman" w:cs="Times New Roman"/>
          <w:i/>
          <w:color w:val="000000"/>
          <w:sz w:val="26"/>
          <w:szCs w:val="26"/>
          <w:lang w:eastAsia="en-US"/>
        </w:rPr>
        <w:t xml:space="preserve">гражданин </w:t>
      </w:r>
      <w:r w:rsidRPr="00943996">
        <w:rPr>
          <w:rFonts w:ascii="Times New Roman" w:eastAsiaTheme="minorHAnsi" w:hAnsi="Times New Roman" w:cs="Times New Roman"/>
          <w:i/>
          <w:color w:val="000000"/>
          <w:sz w:val="26"/>
          <w:szCs w:val="26"/>
          <w:lang w:eastAsia="en-US"/>
        </w:rPr>
        <w:t xml:space="preserve">против </w:t>
      </w:r>
      <w:r w:rsidR="00C048C0" w:rsidRPr="00C048C0">
        <w:rPr>
          <w:rFonts w:ascii="Times New Roman" w:hAnsi="Times New Roman" w:cs="Times New Roman"/>
          <w:i/>
          <w:iCs/>
          <w:sz w:val="26"/>
          <w:szCs w:val="26"/>
        </w:rPr>
        <w:t>Инспекции Федеральной налоговой службы по Центральному району г. Новокузнецка Кемеровской области</w:t>
      </w:r>
      <w:r w:rsidRPr="00943996">
        <w:rPr>
          <w:rFonts w:ascii="Times New Roman" w:eastAsiaTheme="minorHAnsi" w:hAnsi="Times New Roman" w:cs="Times New Roman"/>
          <w:i/>
          <w:color w:val="000000"/>
          <w:sz w:val="26"/>
          <w:szCs w:val="26"/>
          <w:lang w:eastAsia="en-US"/>
        </w:rPr>
        <w:t>).</w:t>
      </w:r>
    </w:p>
    <w:p w:rsidR="0048430B" w:rsidRDefault="0048430B" w:rsidP="0048430B">
      <w:pPr>
        <w:autoSpaceDE w:val="0"/>
        <w:autoSpaceDN w:val="0"/>
        <w:adjustRightInd w:val="0"/>
        <w:spacing w:after="0" w:line="240" w:lineRule="auto"/>
        <w:jc w:val="both"/>
        <w:rPr>
          <w:rFonts w:ascii="Times New Roman" w:eastAsiaTheme="minorHAnsi" w:hAnsi="Times New Roman" w:cs="Times New Roman"/>
          <w:b/>
          <w:color w:val="000000"/>
          <w:sz w:val="26"/>
          <w:szCs w:val="26"/>
          <w:lang w:eastAsia="en-US"/>
        </w:rPr>
      </w:pPr>
    </w:p>
    <w:p w:rsidR="00DB7090" w:rsidRDefault="00B20101" w:rsidP="00DB7090">
      <w:pPr>
        <w:autoSpaceDE w:val="0"/>
        <w:autoSpaceDN w:val="0"/>
        <w:adjustRightInd w:val="0"/>
        <w:spacing w:after="0" w:line="240" w:lineRule="auto"/>
        <w:ind w:firstLine="5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BB6A5F">
        <w:rPr>
          <w:rFonts w:ascii="Times New Roman" w:eastAsia="Times New Roman" w:hAnsi="Times New Roman" w:cs="Times New Roman"/>
          <w:b/>
          <w:sz w:val="26"/>
          <w:szCs w:val="26"/>
        </w:rPr>
        <w:t>3</w:t>
      </w:r>
      <w:r w:rsidR="00DB7090" w:rsidRPr="006E408F">
        <w:rPr>
          <w:rFonts w:ascii="Times New Roman" w:eastAsia="Times New Roman" w:hAnsi="Times New Roman" w:cs="Times New Roman"/>
          <w:b/>
          <w:sz w:val="26"/>
          <w:szCs w:val="26"/>
        </w:rPr>
        <w:t>. </w:t>
      </w:r>
      <w:r w:rsidR="00DB7090" w:rsidRPr="00A2100D">
        <w:rPr>
          <w:rFonts w:ascii="Times New Roman" w:eastAsia="Times New Roman" w:hAnsi="Times New Roman" w:cs="Times New Roman"/>
          <w:b/>
          <w:sz w:val="26"/>
          <w:szCs w:val="26"/>
        </w:rPr>
        <w:t xml:space="preserve"> </w:t>
      </w:r>
      <w:r w:rsidR="00DB7090" w:rsidRPr="00DB7090">
        <w:rPr>
          <w:rFonts w:ascii="Times New Roman" w:eastAsia="Times New Roman" w:hAnsi="Times New Roman" w:cs="Times New Roman"/>
          <w:b/>
          <w:sz w:val="26"/>
          <w:szCs w:val="26"/>
        </w:rPr>
        <w:t>Налогоплательщик вправе предполагать, что если налоговый орган не обращается к нему за объяснениями или документами, подтверждающими декларируемые налоги, то у налогового органа нет сомнений в правильности уплаты налогов</w:t>
      </w:r>
      <w:r w:rsidR="00102FA0">
        <w:rPr>
          <w:rFonts w:ascii="Times New Roman" w:eastAsia="Times New Roman" w:hAnsi="Times New Roman" w:cs="Times New Roman"/>
          <w:b/>
          <w:sz w:val="26"/>
          <w:szCs w:val="26"/>
        </w:rPr>
        <w:t>, и</w:t>
      </w:r>
      <w:r w:rsidR="00DB7090" w:rsidRPr="00DB7090">
        <w:rPr>
          <w:rFonts w:ascii="Times New Roman" w:eastAsia="Times New Roman" w:hAnsi="Times New Roman" w:cs="Times New Roman"/>
          <w:b/>
          <w:sz w:val="26"/>
          <w:szCs w:val="26"/>
        </w:rPr>
        <w:t>ное означало бы нарушение пр</w:t>
      </w:r>
      <w:r w:rsidR="00102FA0">
        <w:rPr>
          <w:rFonts w:ascii="Times New Roman" w:eastAsia="Times New Roman" w:hAnsi="Times New Roman" w:cs="Times New Roman"/>
          <w:b/>
          <w:sz w:val="26"/>
          <w:szCs w:val="26"/>
        </w:rPr>
        <w:t>инципа правовой определенности</w:t>
      </w:r>
      <w:r w:rsidR="00DB7090" w:rsidRPr="00DB7090">
        <w:rPr>
          <w:rFonts w:ascii="Times New Roman" w:eastAsia="Times New Roman" w:hAnsi="Times New Roman" w:cs="Times New Roman"/>
          <w:b/>
          <w:sz w:val="26"/>
          <w:szCs w:val="26"/>
        </w:rPr>
        <w:t>.</w:t>
      </w:r>
    </w:p>
    <w:p w:rsidR="006436BF" w:rsidRDefault="006436BF" w:rsidP="00DB7090">
      <w:pPr>
        <w:autoSpaceDE w:val="0"/>
        <w:autoSpaceDN w:val="0"/>
        <w:adjustRightInd w:val="0"/>
        <w:spacing w:after="0" w:line="240" w:lineRule="auto"/>
        <w:ind w:firstLine="540"/>
        <w:jc w:val="both"/>
        <w:rPr>
          <w:rFonts w:ascii="Times New Roman" w:eastAsia="Times New Roman" w:hAnsi="Times New Roman" w:cs="Times New Roman"/>
          <w:b/>
          <w:sz w:val="26"/>
          <w:szCs w:val="26"/>
        </w:rPr>
      </w:pPr>
    </w:p>
    <w:p w:rsidR="008E799C" w:rsidRDefault="008E799C" w:rsidP="008E799C">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w:t>
      </w:r>
      <w:r w:rsidRPr="008E799C">
        <w:rPr>
          <w:rFonts w:ascii="Times New Roman" w:hAnsi="Times New Roman" w:cs="Times New Roman"/>
          <w:sz w:val="26"/>
          <w:szCs w:val="26"/>
        </w:rPr>
        <w:t xml:space="preserve"> 2008 году </w:t>
      </w:r>
      <w:r>
        <w:rPr>
          <w:rFonts w:ascii="Times New Roman" w:hAnsi="Times New Roman" w:cs="Times New Roman"/>
          <w:sz w:val="26"/>
          <w:szCs w:val="26"/>
        </w:rPr>
        <w:t>гражданином</w:t>
      </w:r>
      <w:r w:rsidRPr="008E799C">
        <w:rPr>
          <w:rFonts w:ascii="Times New Roman" w:hAnsi="Times New Roman" w:cs="Times New Roman"/>
          <w:sz w:val="26"/>
          <w:szCs w:val="26"/>
        </w:rPr>
        <w:t xml:space="preserve"> приобретена доля в праве собственности на недвижимое имущество (далее - нежилое помещение). С момента приобретения и по 2013 год нежилое помещение он сдавал в аренду и уплачивал с соответствующего дохода налог на доходы физических лиц.</w:t>
      </w:r>
    </w:p>
    <w:p w:rsidR="008E799C" w:rsidRPr="008E799C" w:rsidRDefault="008E799C" w:rsidP="008E799C">
      <w:pPr>
        <w:autoSpaceDE w:val="0"/>
        <w:autoSpaceDN w:val="0"/>
        <w:adjustRightInd w:val="0"/>
        <w:spacing w:after="0" w:line="240" w:lineRule="auto"/>
        <w:ind w:firstLine="540"/>
        <w:jc w:val="both"/>
        <w:rPr>
          <w:rFonts w:ascii="Times New Roman" w:hAnsi="Times New Roman" w:cs="Times New Roman"/>
          <w:sz w:val="26"/>
          <w:szCs w:val="26"/>
        </w:rPr>
      </w:pPr>
      <w:r w:rsidRPr="008E799C">
        <w:rPr>
          <w:rFonts w:ascii="Times New Roman" w:hAnsi="Times New Roman" w:cs="Times New Roman"/>
          <w:sz w:val="26"/>
          <w:szCs w:val="26"/>
        </w:rPr>
        <w:t>В</w:t>
      </w:r>
      <w:r>
        <w:rPr>
          <w:rFonts w:ascii="Times New Roman" w:hAnsi="Times New Roman" w:cs="Times New Roman"/>
          <w:sz w:val="26"/>
          <w:szCs w:val="26"/>
        </w:rPr>
        <w:t xml:space="preserve"> 2009 году он зарегистрировался в</w:t>
      </w:r>
      <w:r w:rsidRPr="008E799C">
        <w:rPr>
          <w:rFonts w:ascii="Times New Roman" w:hAnsi="Times New Roman" w:cs="Times New Roman"/>
          <w:sz w:val="26"/>
          <w:szCs w:val="26"/>
        </w:rPr>
        <w:t xml:space="preserve"> качестве индивидуального предпринимателя, основным видом деятельности, заявленным при государственной регистрации, является оптовая торговля офисной мебелью. Осуществляя заявленную деятельность, предприниматель являлся по ней плательщиком налога по упрощенной системе налогообложения с объектом налогообложения </w:t>
      </w:r>
      <w:r>
        <w:rPr>
          <w:rFonts w:ascii="Times New Roman" w:hAnsi="Times New Roman" w:cs="Times New Roman"/>
          <w:sz w:val="26"/>
          <w:szCs w:val="26"/>
        </w:rPr>
        <w:t>«</w:t>
      </w:r>
      <w:r w:rsidRPr="008E799C">
        <w:rPr>
          <w:rFonts w:ascii="Times New Roman" w:hAnsi="Times New Roman" w:cs="Times New Roman"/>
          <w:sz w:val="26"/>
          <w:szCs w:val="26"/>
        </w:rPr>
        <w:t>доходы, уменьшенные на величину расходов</w:t>
      </w:r>
      <w:r>
        <w:rPr>
          <w:rFonts w:ascii="Times New Roman" w:hAnsi="Times New Roman" w:cs="Times New Roman"/>
          <w:sz w:val="26"/>
          <w:szCs w:val="26"/>
        </w:rPr>
        <w:t>»</w:t>
      </w:r>
      <w:r w:rsidRPr="008E799C">
        <w:rPr>
          <w:rFonts w:ascii="Times New Roman" w:hAnsi="Times New Roman" w:cs="Times New Roman"/>
          <w:sz w:val="26"/>
          <w:szCs w:val="26"/>
        </w:rPr>
        <w:t>.</w:t>
      </w:r>
    </w:p>
    <w:p w:rsidR="008E799C" w:rsidRPr="008E799C" w:rsidRDefault="008E799C" w:rsidP="008E799C">
      <w:pPr>
        <w:autoSpaceDE w:val="0"/>
        <w:autoSpaceDN w:val="0"/>
        <w:adjustRightInd w:val="0"/>
        <w:spacing w:after="0" w:line="240" w:lineRule="auto"/>
        <w:ind w:firstLine="540"/>
        <w:jc w:val="both"/>
        <w:rPr>
          <w:rFonts w:ascii="Times New Roman" w:hAnsi="Times New Roman" w:cs="Times New Roman"/>
          <w:sz w:val="26"/>
          <w:szCs w:val="26"/>
        </w:rPr>
      </w:pPr>
      <w:r w:rsidRPr="008E799C">
        <w:rPr>
          <w:rFonts w:ascii="Times New Roman" w:hAnsi="Times New Roman" w:cs="Times New Roman"/>
          <w:sz w:val="26"/>
          <w:szCs w:val="26"/>
        </w:rPr>
        <w:t>В 2014 году предпринимател</w:t>
      </w:r>
      <w:r w:rsidR="00102FA0">
        <w:rPr>
          <w:rFonts w:ascii="Times New Roman" w:hAnsi="Times New Roman" w:cs="Times New Roman"/>
          <w:sz w:val="26"/>
          <w:szCs w:val="26"/>
        </w:rPr>
        <w:t>ь</w:t>
      </w:r>
      <w:r w:rsidRPr="008E799C">
        <w:rPr>
          <w:rFonts w:ascii="Times New Roman" w:hAnsi="Times New Roman" w:cs="Times New Roman"/>
          <w:sz w:val="26"/>
          <w:szCs w:val="26"/>
        </w:rPr>
        <w:t xml:space="preserve"> реализовал нежилое помещение по дого</w:t>
      </w:r>
      <w:r>
        <w:rPr>
          <w:rFonts w:ascii="Times New Roman" w:hAnsi="Times New Roman" w:cs="Times New Roman"/>
          <w:sz w:val="26"/>
          <w:szCs w:val="26"/>
        </w:rPr>
        <w:t>вору купли-продажи</w:t>
      </w:r>
      <w:r w:rsidRPr="008E799C">
        <w:rPr>
          <w:rFonts w:ascii="Times New Roman" w:hAnsi="Times New Roman" w:cs="Times New Roman"/>
          <w:sz w:val="26"/>
          <w:szCs w:val="26"/>
        </w:rPr>
        <w:t>.</w:t>
      </w:r>
    </w:p>
    <w:p w:rsidR="008E799C" w:rsidRPr="008E799C" w:rsidRDefault="008E799C" w:rsidP="008E799C">
      <w:pPr>
        <w:autoSpaceDE w:val="0"/>
        <w:autoSpaceDN w:val="0"/>
        <w:adjustRightInd w:val="0"/>
        <w:spacing w:after="0" w:line="240" w:lineRule="auto"/>
        <w:ind w:firstLine="540"/>
        <w:jc w:val="both"/>
        <w:rPr>
          <w:rFonts w:ascii="Times New Roman" w:hAnsi="Times New Roman" w:cs="Times New Roman"/>
          <w:sz w:val="26"/>
          <w:szCs w:val="26"/>
        </w:rPr>
      </w:pPr>
      <w:r w:rsidRPr="008E799C">
        <w:rPr>
          <w:rFonts w:ascii="Times New Roman" w:hAnsi="Times New Roman" w:cs="Times New Roman"/>
          <w:sz w:val="26"/>
          <w:szCs w:val="26"/>
        </w:rPr>
        <w:t>В ходе проведения камеральной налоговой проверки представленной предпринимателем декларации по налогу, уплачиваемому в связи с применением упрощенной системы налогообложения за 2014 год, инспекция сделала вывод о том, что полученный доход от реализации нежилого помещения является доходом от предпринимательской деятельности и должен учитываться при исчислении налога, подлежащего уплате за этот период.</w:t>
      </w:r>
    </w:p>
    <w:p w:rsidR="008E799C" w:rsidRDefault="008E799C" w:rsidP="008E799C">
      <w:pPr>
        <w:autoSpaceDE w:val="0"/>
        <w:autoSpaceDN w:val="0"/>
        <w:adjustRightInd w:val="0"/>
        <w:spacing w:after="0" w:line="240" w:lineRule="auto"/>
        <w:ind w:firstLine="540"/>
        <w:jc w:val="both"/>
        <w:rPr>
          <w:rFonts w:ascii="Times New Roman" w:hAnsi="Times New Roman" w:cs="Times New Roman"/>
          <w:sz w:val="26"/>
          <w:szCs w:val="26"/>
        </w:rPr>
      </w:pPr>
      <w:r w:rsidRPr="008E799C">
        <w:rPr>
          <w:rFonts w:ascii="Times New Roman" w:hAnsi="Times New Roman" w:cs="Times New Roman"/>
          <w:sz w:val="26"/>
          <w:szCs w:val="26"/>
        </w:rPr>
        <w:t>Отказывая</w:t>
      </w:r>
      <w:r w:rsidR="00102FA0">
        <w:rPr>
          <w:rFonts w:ascii="Times New Roman" w:hAnsi="Times New Roman" w:cs="Times New Roman"/>
          <w:sz w:val="26"/>
          <w:szCs w:val="26"/>
        </w:rPr>
        <w:t xml:space="preserve"> предпринимателю</w:t>
      </w:r>
      <w:r w:rsidRPr="008E799C">
        <w:rPr>
          <w:rFonts w:ascii="Times New Roman" w:hAnsi="Times New Roman" w:cs="Times New Roman"/>
          <w:sz w:val="26"/>
          <w:szCs w:val="26"/>
        </w:rPr>
        <w:t xml:space="preserve"> в удовлетворении требовани</w:t>
      </w:r>
      <w:r w:rsidR="00B0061E">
        <w:rPr>
          <w:rFonts w:ascii="Times New Roman" w:hAnsi="Times New Roman" w:cs="Times New Roman"/>
          <w:sz w:val="26"/>
          <w:szCs w:val="26"/>
        </w:rPr>
        <w:t>й</w:t>
      </w:r>
      <w:r w:rsidRPr="008E799C">
        <w:rPr>
          <w:rFonts w:ascii="Times New Roman" w:hAnsi="Times New Roman" w:cs="Times New Roman"/>
          <w:sz w:val="26"/>
          <w:szCs w:val="26"/>
        </w:rPr>
        <w:t>, суды трех инстанций, руководствуясь положениями статей 249, 346.12, 346.14, 346.15 Налогового кодекса</w:t>
      </w:r>
      <w:r w:rsidRPr="008E799C">
        <w:t xml:space="preserve"> </w:t>
      </w:r>
      <w:r w:rsidRPr="008E799C">
        <w:rPr>
          <w:rFonts w:ascii="Times New Roman" w:hAnsi="Times New Roman" w:cs="Times New Roman"/>
          <w:sz w:val="26"/>
          <w:szCs w:val="26"/>
        </w:rPr>
        <w:t>Российской Федерации, пришли к выводу, что доход, полученный предпринимателем от продажи нежилого помещения, непосредственно связан с предпринимательской деятельностью и подлежит обложению налогом по упрощенной системе налогообложения, предусмотренной главой 26.2 Налогового кодекса</w:t>
      </w:r>
      <w:r w:rsidRPr="008E799C">
        <w:t xml:space="preserve"> </w:t>
      </w:r>
      <w:r w:rsidRPr="008E799C">
        <w:rPr>
          <w:rFonts w:ascii="Times New Roman" w:hAnsi="Times New Roman" w:cs="Times New Roman"/>
          <w:sz w:val="26"/>
          <w:szCs w:val="26"/>
        </w:rPr>
        <w:t xml:space="preserve">Российской Федерации. Судебные инстанции исходили из того, что </w:t>
      </w:r>
      <w:r>
        <w:rPr>
          <w:rFonts w:ascii="Times New Roman" w:hAnsi="Times New Roman" w:cs="Times New Roman"/>
          <w:sz w:val="26"/>
          <w:szCs w:val="26"/>
        </w:rPr>
        <w:t>предприниматель</w:t>
      </w:r>
      <w:r w:rsidRPr="008E799C">
        <w:rPr>
          <w:rFonts w:ascii="Times New Roman" w:hAnsi="Times New Roman" w:cs="Times New Roman"/>
          <w:sz w:val="26"/>
          <w:szCs w:val="26"/>
        </w:rPr>
        <w:t xml:space="preserve"> использовал недвижимое имущество в предпринимательской деятельности, поскольку систематически получал доход от сдачи в аренду нежилых помещений, не предназначенных для использования в личных, семейных и иных, не связанных с предпринимательскими, целях.</w:t>
      </w:r>
    </w:p>
    <w:p w:rsidR="00DB7090" w:rsidRDefault="00DB7090" w:rsidP="008E799C">
      <w:pPr>
        <w:autoSpaceDE w:val="0"/>
        <w:autoSpaceDN w:val="0"/>
        <w:adjustRightInd w:val="0"/>
        <w:spacing w:after="0" w:line="240" w:lineRule="auto"/>
        <w:ind w:firstLine="540"/>
        <w:jc w:val="both"/>
        <w:rPr>
          <w:rFonts w:ascii="Times New Roman" w:hAnsi="Times New Roman" w:cs="Times New Roman"/>
          <w:sz w:val="26"/>
          <w:szCs w:val="26"/>
        </w:rPr>
      </w:pPr>
      <w:r w:rsidRPr="00275E1B">
        <w:rPr>
          <w:rFonts w:ascii="Times New Roman" w:hAnsi="Times New Roman" w:cs="Times New Roman"/>
          <w:sz w:val="26"/>
          <w:szCs w:val="26"/>
        </w:rPr>
        <w:t xml:space="preserve">Судебная коллегия по </w:t>
      </w:r>
      <w:r w:rsidR="008E799C">
        <w:rPr>
          <w:rFonts w:ascii="Times New Roman" w:hAnsi="Times New Roman" w:cs="Times New Roman"/>
          <w:sz w:val="26"/>
          <w:szCs w:val="26"/>
        </w:rPr>
        <w:t>экономическим спорам</w:t>
      </w:r>
      <w:r w:rsidRPr="00275E1B">
        <w:rPr>
          <w:rFonts w:ascii="Times New Roman" w:hAnsi="Times New Roman" w:cs="Times New Roman"/>
          <w:sz w:val="26"/>
          <w:szCs w:val="26"/>
        </w:rPr>
        <w:t xml:space="preserve"> Верховного Суда Российской Федерации</w:t>
      </w:r>
      <w:r>
        <w:rPr>
          <w:rFonts w:ascii="Times New Roman" w:hAnsi="Times New Roman" w:cs="Times New Roman"/>
          <w:sz w:val="26"/>
          <w:szCs w:val="26"/>
        </w:rPr>
        <w:t xml:space="preserve"> </w:t>
      </w:r>
      <w:r w:rsidR="006436BF">
        <w:rPr>
          <w:rFonts w:ascii="Times New Roman" w:hAnsi="Times New Roman" w:cs="Times New Roman"/>
          <w:sz w:val="26"/>
          <w:szCs w:val="26"/>
        </w:rPr>
        <w:t>отверг</w:t>
      </w:r>
      <w:r w:rsidR="00C475BB">
        <w:rPr>
          <w:rFonts w:ascii="Times New Roman" w:hAnsi="Times New Roman" w:cs="Times New Roman"/>
          <w:sz w:val="26"/>
          <w:szCs w:val="26"/>
        </w:rPr>
        <w:t>ла</w:t>
      </w:r>
      <w:r>
        <w:rPr>
          <w:rFonts w:ascii="Times New Roman" w:hAnsi="Times New Roman" w:cs="Times New Roman"/>
          <w:sz w:val="26"/>
          <w:szCs w:val="26"/>
        </w:rPr>
        <w:t xml:space="preserve"> </w:t>
      </w:r>
      <w:r w:rsidR="008E799C" w:rsidRPr="008E799C">
        <w:rPr>
          <w:rFonts w:ascii="Times New Roman" w:hAnsi="Times New Roman" w:cs="Times New Roman"/>
          <w:sz w:val="26"/>
          <w:szCs w:val="26"/>
        </w:rPr>
        <w:t>вывод судов о том, что доход от реализации нежилых помещений связан с предшествующим использованием данного имущества в предпринимат</w:t>
      </w:r>
      <w:r w:rsidR="006436BF">
        <w:rPr>
          <w:rFonts w:ascii="Times New Roman" w:hAnsi="Times New Roman" w:cs="Times New Roman"/>
          <w:sz w:val="26"/>
          <w:szCs w:val="26"/>
        </w:rPr>
        <w:t>ельской деятельности гражданина</w:t>
      </w:r>
      <w:r w:rsidR="008E799C" w:rsidRPr="008E799C">
        <w:rPr>
          <w:rFonts w:ascii="Times New Roman" w:hAnsi="Times New Roman" w:cs="Times New Roman"/>
          <w:sz w:val="26"/>
          <w:szCs w:val="26"/>
        </w:rPr>
        <w:t>.</w:t>
      </w:r>
    </w:p>
    <w:p w:rsidR="008E799C" w:rsidRDefault="00DB7090" w:rsidP="008E799C">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При этом Судебной коллегией отмечено, что</w:t>
      </w:r>
      <w:r w:rsidR="008E799C">
        <w:rPr>
          <w:rFonts w:ascii="Times New Roman" w:hAnsi="Times New Roman" w:cs="Times New Roman"/>
          <w:sz w:val="26"/>
          <w:szCs w:val="26"/>
        </w:rPr>
        <w:t xml:space="preserve"> в период владения вышеуказанной долей в праве собственности на недвижимое имущество и сдачи его в аренду </w:t>
      </w:r>
      <w:r w:rsidR="009E2483">
        <w:rPr>
          <w:rFonts w:ascii="Times New Roman" w:hAnsi="Times New Roman" w:cs="Times New Roman"/>
          <w:sz w:val="26"/>
          <w:szCs w:val="26"/>
        </w:rPr>
        <w:t>гражданин</w:t>
      </w:r>
      <w:r w:rsidR="006436BF">
        <w:rPr>
          <w:rFonts w:ascii="Times New Roman" w:hAnsi="Times New Roman" w:cs="Times New Roman"/>
          <w:sz w:val="26"/>
          <w:szCs w:val="26"/>
        </w:rPr>
        <w:t xml:space="preserve"> </w:t>
      </w:r>
      <w:r w:rsidR="008E799C">
        <w:rPr>
          <w:rFonts w:ascii="Times New Roman" w:hAnsi="Times New Roman" w:cs="Times New Roman"/>
          <w:sz w:val="26"/>
          <w:szCs w:val="26"/>
        </w:rPr>
        <w:t>декларировал полученный доход в соответствующих декларациях по налогу на доходы физических лиц, несмотря на то, что налог удерживался и перечислялся в бюджетную систему налоговыми агентами, имел разумные ожидания на получение имущественного налогового вычета в размере дохода, полученного от продажи нежилого помещения.</w:t>
      </w:r>
    </w:p>
    <w:p w:rsidR="008E799C" w:rsidRDefault="006436BF" w:rsidP="008E799C">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Данное обстоятельство по мнению предпринимателя свидетельствует, что </w:t>
      </w:r>
      <w:r w:rsidR="008E799C">
        <w:rPr>
          <w:rFonts w:ascii="Times New Roman" w:hAnsi="Times New Roman" w:cs="Times New Roman"/>
          <w:sz w:val="26"/>
          <w:szCs w:val="26"/>
        </w:rPr>
        <w:t>налоговому органу было известно</w:t>
      </w:r>
      <w:r>
        <w:rPr>
          <w:rFonts w:ascii="Times New Roman" w:hAnsi="Times New Roman" w:cs="Times New Roman"/>
          <w:sz w:val="26"/>
          <w:szCs w:val="26"/>
        </w:rPr>
        <w:t xml:space="preserve"> о природе доходов</w:t>
      </w:r>
      <w:r w:rsidR="008E799C">
        <w:rPr>
          <w:rFonts w:ascii="Times New Roman" w:hAnsi="Times New Roman" w:cs="Times New Roman"/>
          <w:sz w:val="26"/>
          <w:szCs w:val="26"/>
        </w:rPr>
        <w:t xml:space="preserve">, но сомнений в правильности уплаты </w:t>
      </w:r>
      <w:r w:rsidRPr="006436BF">
        <w:rPr>
          <w:rFonts w:ascii="Times New Roman" w:hAnsi="Times New Roman" w:cs="Times New Roman"/>
          <w:sz w:val="26"/>
          <w:szCs w:val="26"/>
        </w:rPr>
        <w:t>налог</w:t>
      </w:r>
      <w:r>
        <w:rPr>
          <w:rFonts w:ascii="Times New Roman" w:hAnsi="Times New Roman" w:cs="Times New Roman"/>
          <w:sz w:val="26"/>
          <w:szCs w:val="26"/>
        </w:rPr>
        <w:t>а</w:t>
      </w:r>
      <w:r w:rsidRPr="006436BF">
        <w:rPr>
          <w:rFonts w:ascii="Times New Roman" w:hAnsi="Times New Roman" w:cs="Times New Roman"/>
          <w:sz w:val="26"/>
          <w:szCs w:val="26"/>
        </w:rPr>
        <w:t xml:space="preserve"> на доходы физических лиц</w:t>
      </w:r>
      <w:r w:rsidR="008E799C">
        <w:rPr>
          <w:rFonts w:ascii="Times New Roman" w:hAnsi="Times New Roman" w:cs="Times New Roman"/>
          <w:sz w:val="26"/>
          <w:szCs w:val="26"/>
        </w:rPr>
        <w:t xml:space="preserve"> с данного дохода налоговый орган не выражал, по-прежнему продолжал принимать налоговые декларации по </w:t>
      </w:r>
      <w:r w:rsidRPr="006436BF">
        <w:rPr>
          <w:rFonts w:ascii="Times New Roman" w:hAnsi="Times New Roman" w:cs="Times New Roman"/>
          <w:sz w:val="26"/>
          <w:szCs w:val="26"/>
        </w:rPr>
        <w:t>налогу на доходы физических лиц</w:t>
      </w:r>
      <w:r w:rsidR="008E799C">
        <w:rPr>
          <w:rFonts w:ascii="Times New Roman" w:hAnsi="Times New Roman" w:cs="Times New Roman"/>
          <w:sz w:val="26"/>
          <w:szCs w:val="26"/>
        </w:rPr>
        <w:t xml:space="preserve"> и налоговые платежи, не проводя контрольные мероприятия и не уведомляя о необходимости применения специального налогового режима.</w:t>
      </w:r>
    </w:p>
    <w:p w:rsidR="008E799C" w:rsidRDefault="008E799C" w:rsidP="008E799C">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Учитывая данное обстоятельство Судебная коллегия пришла к выводу, что вопрос законности доначисления налога по упрощенной системе налогообложения с продажи доли в праве собственности на недвижимое имущество, как с предпринимательской деятельности, напрямую зависит от того, имел ли налоговый орган достаточную информацию в период сдачи имущества в аренду для того, чтобы квалифицировать данную деятельность, как предпринимательскую и воспользовался ли он данной информацией для того, чтобы предложить предпринимателю уплачивать налоги с учетом такого характера деятельности. </w:t>
      </w:r>
    </w:p>
    <w:p w:rsidR="00631570" w:rsidRDefault="008E799C" w:rsidP="00DB709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виду того, что суды трех инстанций, согласившись с выводами налогового органа не проверили, в какой мере налоговый орган был осведомлен о получении предпринимателем дохода от сд</w:t>
      </w:r>
      <w:r w:rsidR="006436BF">
        <w:rPr>
          <w:rFonts w:ascii="Times New Roman" w:hAnsi="Times New Roman" w:cs="Times New Roman"/>
          <w:sz w:val="26"/>
          <w:szCs w:val="26"/>
        </w:rPr>
        <w:t>ачи в аренду нежилого помещения</w:t>
      </w:r>
      <w:r w:rsidR="00703945" w:rsidRPr="00703945">
        <w:t xml:space="preserve"> </w:t>
      </w:r>
      <w:r w:rsidR="00703945" w:rsidRPr="00703945">
        <w:rPr>
          <w:rFonts w:ascii="Times New Roman" w:hAnsi="Times New Roman" w:cs="Times New Roman"/>
          <w:sz w:val="26"/>
          <w:szCs w:val="26"/>
        </w:rPr>
        <w:t>Судебная коллегия по экономическим спорам Верховного Суда Российской Федерации</w:t>
      </w:r>
      <w:r w:rsidR="006436BF">
        <w:rPr>
          <w:rFonts w:ascii="Times New Roman" w:hAnsi="Times New Roman" w:cs="Times New Roman"/>
          <w:sz w:val="26"/>
          <w:szCs w:val="26"/>
        </w:rPr>
        <w:t xml:space="preserve"> </w:t>
      </w:r>
      <w:r w:rsidR="00631570" w:rsidRPr="00631570">
        <w:rPr>
          <w:rFonts w:ascii="Times New Roman" w:hAnsi="Times New Roman" w:cs="Times New Roman"/>
          <w:sz w:val="26"/>
          <w:szCs w:val="26"/>
        </w:rPr>
        <w:t>направила дело на новое рассмотрение в суд первой инстанции</w:t>
      </w:r>
      <w:r w:rsidR="00631570">
        <w:rPr>
          <w:rFonts w:ascii="Times New Roman" w:hAnsi="Times New Roman" w:cs="Times New Roman"/>
          <w:sz w:val="26"/>
          <w:szCs w:val="26"/>
        </w:rPr>
        <w:t>.</w:t>
      </w:r>
    </w:p>
    <w:p w:rsidR="00DB7090" w:rsidRDefault="00DB7090" w:rsidP="00DB7090">
      <w:pPr>
        <w:autoSpaceDE w:val="0"/>
        <w:autoSpaceDN w:val="0"/>
        <w:adjustRightInd w:val="0"/>
        <w:spacing w:after="0" w:line="240" w:lineRule="auto"/>
        <w:ind w:firstLine="540"/>
        <w:jc w:val="both"/>
        <w:rPr>
          <w:rFonts w:ascii="Times New Roman" w:eastAsiaTheme="minorHAnsi" w:hAnsi="Times New Roman" w:cs="Times New Roman"/>
          <w:i/>
          <w:color w:val="000000"/>
          <w:sz w:val="26"/>
          <w:szCs w:val="26"/>
          <w:lang w:eastAsia="en-US"/>
        </w:rPr>
      </w:pPr>
      <w:r w:rsidRPr="00943996">
        <w:rPr>
          <w:rFonts w:ascii="Times New Roman" w:eastAsiaTheme="minorHAnsi" w:hAnsi="Times New Roman" w:cs="Times New Roman"/>
          <w:i/>
          <w:color w:val="000000"/>
          <w:sz w:val="26"/>
          <w:szCs w:val="26"/>
          <w:lang w:eastAsia="en-US"/>
        </w:rPr>
        <w:t xml:space="preserve">Данные выводы содержатся в </w:t>
      </w:r>
      <w:r>
        <w:rPr>
          <w:rFonts w:ascii="Times New Roman" w:eastAsiaTheme="minorHAnsi" w:hAnsi="Times New Roman" w:cs="Times New Roman"/>
          <w:i/>
          <w:color w:val="000000"/>
          <w:sz w:val="26"/>
          <w:szCs w:val="26"/>
          <w:lang w:eastAsia="en-US"/>
        </w:rPr>
        <w:t>Определении</w:t>
      </w:r>
      <w:r w:rsidRPr="002C7AD9">
        <w:rPr>
          <w:rFonts w:ascii="Times New Roman" w:eastAsiaTheme="minorHAnsi" w:hAnsi="Times New Roman" w:cs="Times New Roman"/>
          <w:i/>
          <w:color w:val="000000"/>
          <w:sz w:val="26"/>
          <w:szCs w:val="26"/>
          <w:lang w:eastAsia="en-US"/>
        </w:rPr>
        <w:t xml:space="preserve"> </w:t>
      </w:r>
      <w:r w:rsidRPr="00C048C0">
        <w:rPr>
          <w:rFonts w:ascii="Times New Roman" w:eastAsiaTheme="minorHAnsi" w:hAnsi="Times New Roman" w:cs="Times New Roman"/>
          <w:i/>
          <w:color w:val="000000"/>
          <w:sz w:val="26"/>
          <w:szCs w:val="26"/>
          <w:lang w:eastAsia="en-US"/>
        </w:rPr>
        <w:t>Верховного Суда Российской Федерации</w:t>
      </w:r>
      <w:r w:rsidRPr="002C7AD9">
        <w:rPr>
          <w:rFonts w:ascii="Times New Roman" w:eastAsiaTheme="minorHAnsi" w:hAnsi="Times New Roman" w:cs="Times New Roman"/>
          <w:i/>
          <w:color w:val="000000"/>
          <w:sz w:val="26"/>
          <w:szCs w:val="26"/>
          <w:lang w:eastAsia="en-US"/>
        </w:rPr>
        <w:t xml:space="preserve"> от </w:t>
      </w:r>
      <w:r w:rsidR="008E799C">
        <w:rPr>
          <w:rFonts w:ascii="Times New Roman" w:eastAsiaTheme="minorHAnsi" w:hAnsi="Times New Roman" w:cs="Times New Roman"/>
          <w:i/>
          <w:color w:val="000000"/>
          <w:sz w:val="26"/>
          <w:szCs w:val="26"/>
          <w:lang w:eastAsia="en-US"/>
        </w:rPr>
        <w:t>06</w:t>
      </w:r>
      <w:r>
        <w:rPr>
          <w:rFonts w:ascii="Times New Roman" w:eastAsiaTheme="minorHAnsi" w:hAnsi="Times New Roman" w:cs="Times New Roman"/>
          <w:i/>
          <w:color w:val="000000"/>
          <w:sz w:val="26"/>
          <w:szCs w:val="26"/>
          <w:lang w:eastAsia="en-US"/>
        </w:rPr>
        <w:t>.</w:t>
      </w:r>
      <w:r w:rsidR="008E799C">
        <w:rPr>
          <w:rFonts w:ascii="Times New Roman" w:eastAsiaTheme="minorHAnsi" w:hAnsi="Times New Roman" w:cs="Times New Roman"/>
          <w:i/>
          <w:color w:val="000000"/>
          <w:sz w:val="26"/>
          <w:szCs w:val="26"/>
          <w:lang w:eastAsia="en-US"/>
        </w:rPr>
        <w:t>03</w:t>
      </w:r>
      <w:r w:rsidRPr="002C7AD9">
        <w:rPr>
          <w:rFonts w:ascii="Times New Roman" w:eastAsiaTheme="minorHAnsi" w:hAnsi="Times New Roman" w:cs="Times New Roman"/>
          <w:i/>
          <w:color w:val="000000"/>
          <w:sz w:val="26"/>
          <w:szCs w:val="26"/>
          <w:lang w:eastAsia="en-US"/>
        </w:rPr>
        <w:t>.201</w:t>
      </w:r>
      <w:r w:rsidR="008E799C">
        <w:rPr>
          <w:rFonts w:ascii="Times New Roman" w:eastAsiaTheme="minorHAnsi" w:hAnsi="Times New Roman" w:cs="Times New Roman"/>
          <w:i/>
          <w:color w:val="000000"/>
          <w:sz w:val="26"/>
          <w:szCs w:val="26"/>
          <w:lang w:eastAsia="en-US"/>
        </w:rPr>
        <w:t>8</w:t>
      </w:r>
      <w:r>
        <w:rPr>
          <w:rFonts w:ascii="Times New Roman" w:eastAsiaTheme="minorHAnsi" w:hAnsi="Times New Roman" w:cs="Times New Roman"/>
          <w:i/>
          <w:color w:val="000000"/>
          <w:sz w:val="26"/>
          <w:szCs w:val="26"/>
          <w:lang w:eastAsia="en-US"/>
        </w:rPr>
        <w:t xml:space="preserve"> </w:t>
      </w:r>
      <w:r w:rsidRPr="00943996">
        <w:rPr>
          <w:rFonts w:ascii="Times New Roman" w:eastAsiaTheme="minorHAnsi" w:hAnsi="Times New Roman" w:cs="Times New Roman"/>
          <w:i/>
          <w:color w:val="000000"/>
          <w:sz w:val="26"/>
          <w:szCs w:val="26"/>
          <w:lang w:eastAsia="en-US"/>
        </w:rPr>
        <w:t xml:space="preserve">№ </w:t>
      </w:r>
      <w:r w:rsidR="008E799C" w:rsidRPr="008E799C">
        <w:rPr>
          <w:rFonts w:ascii="Times New Roman" w:eastAsiaTheme="minorHAnsi" w:hAnsi="Times New Roman" w:cs="Times New Roman"/>
          <w:i/>
          <w:color w:val="000000"/>
          <w:sz w:val="26"/>
          <w:szCs w:val="26"/>
          <w:lang w:eastAsia="en-US"/>
        </w:rPr>
        <w:t xml:space="preserve">308-КГ17-14457 </w:t>
      </w:r>
      <w:r w:rsidR="008E799C" w:rsidRPr="00943996">
        <w:rPr>
          <w:rFonts w:ascii="Times New Roman" w:eastAsiaTheme="minorHAnsi" w:hAnsi="Times New Roman" w:cs="Times New Roman"/>
          <w:i/>
          <w:color w:val="000000"/>
          <w:sz w:val="26"/>
          <w:szCs w:val="26"/>
          <w:lang w:eastAsia="en-US"/>
        </w:rPr>
        <w:t>по делу</w:t>
      </w:r>
      <w:r w:rsidR="008E799C">
        <w:rPr>
          <w:rFonts w:ascii="Times New Roman" w:eastAsiaTheme="minorHAnsi" w:hAnsi="Times New Roman" w:cs="Times New Roman"/>
          <w:i/>
          <w:color w:val="000000"/>
          <w:sz w:val="26"/>
          <w:szCs w:val="26"/>
          <w:lang w:eastAsia="en-US"/>
        </w:rPr>
        <w:t xml:space="preserve"> </w:t>
      </w:r>
      <w:r w:rsidR="00694280">
        <w:rPr>
          <w:rFonts w:ascii="Times New Roman" w:hAnsi="Times New Roman" w:cs="Times New Roman"/>
          <w:i/>
          <w:iCs/>
          <w:sz w:val="26"/>
          <w:szCs w:val="26"/>
        </w:rPr>
        <w:t>№</w:t>
      </w:r>
      <w:r w:rsidR="008E799C">
        <w:rPr>
          <w:rFonts w:ascii="Times New Roman" w:hAnsi="Times New Roman" w:cs="Times New Roman"/>
          <w:i/>
          <w:iCs/>
          <w:sz w:val="26"/>
          <w:szCs w:val="26"/>
        </w:rPr>
        <w:t xml:space="preserve"> А53-18839/2016</w:t>
      </w:r>
      <w:r w:rsidR="006436BF">
        <w:rPr>
          <w:rFonts w:ascii="Times New Roman" w:hAnsi="Times New Roman" w:cs="Times New Roman"/>
          <w:i/>
          <w:iCs/>
          <w:sz w:val="26"/>
          <w:szCs w:val="26"/>
        </w:rPr>
        <w:t xml:space="preserve"> </w:t>
      </w:r>
      <w:r w:rsidRPr="00943996">
        <w:rPr>
          <w:rFonts w:ascii="Times New Roman" w:eastAsiaTheme="minorHAnsi" w:hAnsi="Times New Roman" w:cs="Times New Roman"/>
          <w:i/>
          <w:color w:val="000000"/>
          <w:sz w:val="26"/>
          <w:szCs w:val="26"/>
          <w:lang w:eastAsia="en-US"/>
        </w:rPr>
        <w:t>(</w:t>
      </w:r>
      <w:r w:rsidR="006436BF">
        <w:rPr>
          <w:rFonts w:ascii="Times New Roman" w:eastAsiaTheme="minorHAnsi" w:hAnsi="Times New Roman" w:cs="Times New Roman"/>
          <w:i/>
          <w:color w:val="000000"/>
          <w:sz w:val="26"/>
          <w:szCs w:val="26"/>
          <w:lang w:eastAsia="en-US"/>
        </w:rPr>
        <w:t>индивидуальный предприниматель</w:t>
      </w:r>
      <w:r>
        <w:rPr>
          <w:rFonts w:ascii="Times New Roman" w:eastAsiaTheme="minorHAnsi" w:hAnsi="Times New Roman" w:cs="Times New Roman"/>
          <w:i/>
          <w:color w:val="000000"/>
          <w:sz w:val="26"/>
          <w:szCs w:val="26"/>
          <w:lang w:eastAsia="en-US"/>
        </w:rPr>
        <w:t xml:space="preserve"> </w:t>
      </w:r>
      <w:r w:rsidRPr="00943996">
        <w:rPr>
          <w:rFonts w:ascii="Times New Roman" w:eastAsiaTheme="minorHAnsi" w:hAnsi="Times New Roman" w:cs="Times New Roman"/>
          <w:i/>
          <w:color w:val="000000"/>
          <w:sz w:val="26"/>
          <w:szCs w:val="26"/>
          <w:lang w:eastAsia="en-US"/>
        </w:rPr>
        <w:t xml:space="preserve">против </w:t>
      </w:r>
      <w:r w:rsidR="006436BF" w:rsidRPr="006436BF">
        <w:rPr>
          <w:rFonts w:ascii="Times New Roman" w:hAnsi="Times New Roman" w:cs="Times New Roman"/>
          <w:i/>
          <w:iCs/>
          <w:sz w:val="26"/>
          <w:szCs w:val="26"/>
        </w:rPr>
        <w:t xml:space="preserve">Межрайонной инспекции Федеральной налоговой службы </w:t>
      </w:r>
      <w:r w:rsidR="006436BF">
        <w:rPr>
          <w:rFonts w:ascii="Times New Roman" w:hAnsi="Times New Roman" w:cs="Times New Roman"/>
          <w:i/>
          <w:iCs/>
          <w:sz w:val="26"/>
          <w:szCs w:val="26"/>
        </w:rPr>
        <w:t>№</w:t>
      </w:r>
      <w:r w:rsidR="006436BF" w:rsidRPr="006436BF">
        <w:rPr>
          <w:rFonts w:ascii="Times New Roman" w:hAnsi="Times New Roman" w:cs="Times New Roman"/>
          <w:i/>
          <w:iCs/>
          <w:sz w:val="26"/>
          <w:szCs w:val="26"/>
        </w:rPr>
        <w:t xml:space="preserve"> 23 по Ростовской области</w:t>
      </w:r>
      <w:r w:rsidRPr="00943996">
        <w:rPr>
          <w:rFonts w:ascii="Times New Roman" w:eastAsiaTheme="minorHAnsi" w:hAnsi="Times New Roman" w:cs="Times New Roman"/>
          <w:i/>
          <w:color w:val="000000"/>
          <w:sz w:val="26"/>
          <w:szCs w:val="26"/>
          <w:lang w:eastAsia="en-US"/>
        </w:rPr>
        <w:t>).</w:t>
      </w:r>
    </w:p>
    <w:p w:rsidR="0048430B" w:rsidRDefault="0048430B" w:rsidP="00943996">
      <w:pPr>
        <w:spacing w:after="0" w:line="240" w:lineRule="auto"/>
        <w:ind w:firstLine="540"/>
        <w:jc w:val="both"/>
        <w:rPr>
          <w:rFonts w:ascii="Times New Roman" w:eastAsia="Times New Roman" w:hAnsi="Times New Roman" w:cs="Times New Roman"/>
          <w:b/>
          <w:color w:val="000000"/>
          <w:sz w:val="26"/>
          <w:szCs w:val="26"/>
        </w:rPr>
      </w:pPr>
    </w:p>
    <w:p w:rsidR="006436BF" w:rsidRDefault="00703945" w:rsidP="006436BF">
      <w:pPr>
        <w:autoSpaceDE w:val="0"/>
        <w:autoSpaceDN w:val="0"/>
        <w:adjustRightInd w:val="0"/>
        <w:spacing w:after="0" w:line="240" w:lineRule="auto"/>
        <w:ind w:firstLine="5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BB6A5F">
        <w:rPr>
          <w:rFonts w:ascii="Times New Roman" w:eastAsia="Times New Roman" w:hAnsi="Times New Roman" w:cs="Times New Roman"/>
          <w:b/>
          <w:sz w:val="26"/>
          <w:szCs w:val="26"/>
        </w:rPr>
        <w:t>4</w:t>
      </w:r>
      <w:r w:rsidR="006436BF" w:rsidRPr="006E408F">
        <w:rPr>
          <w:rFonts w:ascii="Times New Roman" w:eastAsia="Times New Roman" w:hAnsi="Times New Roman" w:cs="Times New Roman"/>
          <w:b/>
          <w:sz w:val="26"/>
          <w:szCs w:val="26"/>
        </w:rPr>
        <w:t>. </w:t>
      </w:r>
      <w:r w:rsidR="006436BF" w:rsidRPr="00A2100D">
        <w:rPr>
          <w:rFonts w:ascii="Times New Roman" w:eastAsia="Times New Roman" w:hAnsi="Times New Roman" w:cs="Times New Roman"/>
          <w:b/>
          <w:sz w:val="26"/>
          <w:szCs w:val="26"/>
        </w:rPr>
        <w:t xml:space="preserve"> </w:t>
      </w:r>
      <w:r w:rsidR="00C475BB">
        <w:rPr>
          <w:rFonts w:ascii="Times New Roman" w:eastAsia="Times New Roman" w:hAnsi="Times New Roman" w:cs="Times New Roman"/>
          <w:b/>
          <w:sz w:val="26"/>
          <w:szCs w:val="26"/>
        </w:rPr>
        <w:t>Н</w:t>
      </w:r>
      <w:r w:rsidR="00C475BB" w:rsidRPr="00C475BB">
        <w:rPr>
          <w:rFonts w:ascii="Times New Roman" w:eastAsia="Times New Roman" w:hAnsi="Times New Roman" w:cs="Times New Roman"/>
          <w:b/>
          <w:sz w:val="26"/>
          <w:szCs w:val="26"/>
        </w:rPr>
        <w:t>алоговое администрирование должно осуществляться с учетом принципа добросовестности, предполагающего учет законных интересов плательщиков налогов и недопустимость создания условий для взимания налогов сверх того, что требуется по закону.</w:t>
      </w:r>
    </w:p>
    <w:p w:rsidR="006436BF" w:rsidRDefault="006436BF" w:rsidP="006436BF">
      <w:pPr>
        <w:autoSpaceDE w:val="0"/>
        <w:autoSpaceDN w:val="0"/>
        <w:adjustRightInd w:val="0"/>
        <w:spacing w:after="0" w:line="240" w:lineRule="auto"/>
        <w:ind w:firstLine="540"/>
        <w:jc w:val="both"/>
        <w:rPr>
          <w:rFonts w:ascii="Times New Roman" w:eastAsia="Times New Roman" w:hAnsi="Times New Roman" w:cs="Times New Roman"/>
          <w:b/>
          <w:sz w:val="26"/>
          <w:szCs w:val="26"/>
        </w:rPr>
      </w:pPr>
    </w:p>
    <w:p w:rsidR="006436BF" w:rsidRPr="006436BF" w:rsidRDefault="006436BF" w:rsidP="006436B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2011 году п</w:t>
      </w:r>
      <w:r w:rsidRPr="006436BF">
        <w:rPr>
          <w:rFonts w:ascii="Times New Roman" w:hAnsi="Times New Roman" w:cs="Times New Roman"/>
          <w:sz w:val="26"/>
          <w:szCs w:val="26"/>
        </w:rPr>
        <w:t>о договору купли-продажи, з</w:t>
      </w:r>
      <w:r w:rsidR="00C475BB">
        <w:rPr>
          <w:rFonts w:ascii="Times New Roman" w:hAnsi="Times New Roman" w:cs="Times New Roman"/>
          <w:sz w:val="26"/>
          <w:szCs w:val="26"/>
        </w:rPr>
        <w:t>аключенному налогоплательщиком покупателем</w:t>
      </w:r>
      <w:r w:rsidRPr="006436BF">
        <w:rPr>
          <w:rFonts w:ascii="Times New Roman" w:hAnsi="Times New Roman" w:cs="Times New Roman"/>
          <w:sz w:val="26"/>
          <w:szCs w:val="26"/>
        </w:rPr>
        <w:t xml:space="preserve"> в собственность последнего передан ряд объектов движимого имущества. При передаче товаров общество исчислило и уплатило в бюджет налог на добавленную стоимость за 2 квартал 2011 года.</w:t>
      </w:r>
    </w:p>
    <w:p w:rsidR="006436BF" w:rsidRPr="006436BF" w:rsidRDefault="006436BF" w:rsidP="006436BF">
      <w:pPr>
        <w:autoSpaceDE w:val="0"/>
        <w:autoSpaceDN w:val="0"/>
        <w:adjustRightInd w:val="0"/>
        <w:spacing w:after="0" w:line="240" w:lineRule="auto"/>
        <w:ind w:firstLine="540"/>
        <w:jc w:val="both"/>
        <w:rPr>
          <w:rFonts w:ascii="Times New Roman" w:hAnsi="Times New Roman" w:cs="Times New Roman"/>
          <w:sz w:val="26"/>
          <w:szCs w:val="26"/>
        </w:rPr>
      </w:pPr>
      <w:r w:rsidRPr="006436BF">
        <w:rPr>
          <w:rFonts w:ascii="Times New Roman" w:hAnsi="Times New Roman" w:cs="Times New Roman"/>
          <w:sz w:val="26"/>
          <w:szCs w:val="26"/>
        </w:rPr>
        <w:t xml:space="preserve">Впоследствии решением </w:t>
      </w:r>
      <w:r>
        <w:rPr>
          <w:rFonts w:ascii="Times New Roman" w:hAnsi="Times New Roman" w:cs="Times New Roman"/>
          <w:sz w:val="26"/>
          <w:szCs w:val="26"/>
        </w:rPr>
        <w:t>а</w:t>
      </w:r>
      <w:r w:rsidRPr="006436BF">
        <w:rPr>
          <w:rFonts w:ascii="Times New Roman" w:hAnsi="Times New Roman" w:cs="Times New Roman"/>
          <w:sz w:val="26"/>
          <w:szCs w:val="26"/>
        </w:rPr>
        <w:t>рбитражного суда договор купли-продажи признан недействительным, как сделка с заинтересованностью, заключенная без необходимого одобрения и повлекшая наступление неблагоприятных последствий для общества.</w:t>
      </w:r>
    </w:p>
    <w:p w:rsidR="006436BF" w:rsidRPr="006436BF" w:rsidRDefault="006436BF" w:rsidP="006436BF">
      <w:pPr>
        <w:autoSpaceDE w:val="0"/>
        <w:autoSpaceDN w:val="0"/>
        <w:adjustRightInd w:val="0"/>
        <w:spacing w:after="0" w:line="240" w:lineRule="auto"/>
        <w:ind w:firstLine="540"/>
        <w:jc w:val="both"/>
        <w:rPr>
          <w:rFonts w:ascii="Times New Roman" w:hAnsi="Times New Roman" w:cs="Times New Roman"/>
          <w:sz w:val="26"/>
          <w:szCs w:val="26"/>
        </w:rPr>
      </w:pPr>
      <w:r w:rsidRPr="006436BF">
        <w:rPr>
          <w:rFonts w:ascii="Times New Roman" w:hAnsi="Times New Roman" w:cs="Times New Roman"/>
          <w:sz w:val="26"/>
          <w:szCs w:val="26"/>
        </w:rPr>
        <w:t xml:space="preserve">В порядке применения последствий недействительности сделки 10.10.2013 </w:t>
      </w:r>
      <w:r w:rsidR="00C475BB">
        <w:rPr>
          <w:rFonts w:ascii="Times New Roman" w:hAnsi="Times New Roman" w:cs="Times New Roman"/>
          <w:sz w:val="26"/>
          <w:szCs w:val="26"/>
        </w:rPr>
        <w:t>покупатель возвратил</w:t>
      </w:r>
      <w:r w:rsidRPr="006436BF">
        <w:rPr>
          <w:rFonts w:ascii="Times New Roman" w:hAnsi="Times New Roman" w:cs="Times New Roman"/>
          <w:sz w:val="26"/>
          <w:szCs w:val="26"/>
        </w:rPr>
        <w:t xml:space="preserve"> ранее полученное имущество налогоплательщику, а общество возвратило покупателю денежные средства.</w:t>
      </w:r>
    </w:p>
    <w:p w:rsidR="006436BF" w:rsidRPr="006436BF" w:rsidRDefault="006436BF" w:rsidP="006436BF">
      <w:pPr>
        <w:autoSpaceDE w:val="0"/>
        <w:autoSpaceDN w:val="0"/>
        <w:adjustRightInd w:val="0"/>
        <w:spacing w:after="0" w:line="240" w:lineRule="auto"/>
        <w:ind w:firstLine="540"/>
        <w:jc w:val="both"/>
        <w:rPr>
          <w:rFonts w:ascii="Times New Roman" w:hAnsi="Times New Roman" w:cs="Times New Roman"/>
          <w:sz w:val="26"/>
          <w:szCs w:val="26"/>
        </w:rPr>
      </w:pPr>
      <w:r w:rsidRPr="006436BF">
        <w:rPr>
          <w:rFonts w:ascii="Times New Roman" w:hAnsi="Times New Roman" w:cs="Times New Roman"/>
          <w:sz w:val="26"/>
          <w:szCs w:val="26"/>
        </w:rPr>
        <w:t xml:space="preserve">Основываясь на том, что недействительная сделка не влечет юридических последствий и недействительна с момента ее совершения, общество 21.11.2013 представило уточненную декларацию по налогу на добавленную стоимость за 2 </w:t>
      </w:r>
      <w:r w:rsidRPr="006436BF">
        <w:rPr>
          <w:rFonts w:ascii="Times New Roman" w:hAnsi="Times New Roman" w:cs="Times New Roman"/>
          <w:sz w:val="26"/>
          <w:szCs w:val="26"/>
        </w:rPr>
        <w:lastRenderedPageBreak/>
        <w:t>квартал 2011 года с уменьшением суммы исчисленного налога в результате исключения стоимости отгруженных товаров из налоговой базы.</w:t>
      </w:r>
    </w:p>
    <w:p w:rsidR="006436BF" w:rsidRPr="006436BF" w:rsidRDefault="006436BF" w:rsidP="006436BF">
      <w:pPr>
        <w:autoSpaceDE w:val="0"/>
        <w:autoSpaceDN w:val="0"/>
        <w:adjustRightInd w:val="0"/>
        <w:spacing w:after="0" w:line="240" w:lineRule="auto"/>
        <w:ind w:firstLine="540"/>
        <w:jc w:val="both"/>
        <w:rPr>
          <w:rFonts w:ascii="Times New Roman" w:hAnsi="Times New Roman" w:cs="Times New Roman"/>
          <w:sz w:val="26"/>
          <w:szCs w:val="26"/>
        </w:rPr>
      </w:pPr>
      <w:r w:rsidRPr="006436BF">
        <w:rPr>
          <w:rFonts w:ascii="Times New Roman" w:hAnsi="Times New Roman" w:cs="Times New Roman"/>
          <w:sz w:val="26"/>
          <w:szCs w:val="26"/>
        </w:rPr>
        <w:t>Решением инспекции, вынесенным по результатам камеральной проверки указанной уточненной декларации, обществу 24.12.2013 возвращен излишне уплаченный в бюджет налог.</w:t>
      </w:r>
    </w:p>
    <w:p w:rsidR="006436BF" w:rsidRPr="006436BF" w:rsidRDefault="006436BF" w:rsidP="006436BF">
      <w:pPr>
        <w:autoSpaceDE w:val="0"/>
        <w:autoSpaceDN w:val="0"/>
        <w:adjustRightInd w:val="0"/>
        <w:spacing w:after="0" w:line="240" w:lineRule="auto"/>
        <w:ind w:firstLine="540"/>
        <w:jc w:val="both"/>
        <w:rPr>
          <w:rFonts w:ascii="Times New Roman" w:hAnsi="Times New Roman" w:cs="Times New Roman"/>
          <w:sz w:val="26"/>
          <w:szCs w:val="26"/>
        </w:rPr>
      </w:pPr>
      <w:r w:rsidRPr="006436BF">
        <w:rPr>
          <w:rFonts w:ascii="Times New Roman" w:hAnsi="Times New Roman" w:cs="Times New Roman"/>
          <w:sz w:val="26"/>
          <w:szCs w:val="26"/>
        </w:rPr>
        <w:t>В последующем по результатам выездной налоговой проверки инспекция пришла к выводу о том, что применение последствий недействительности сделки является одним из случаев возв</w:t>
      </w:r>
      <w:r w:rsidR="00C475BB">
        <w:rPr>
          <w:rFonts w:ascii="Times New Roman" w:hAnsi="Times New Roman" w:cs="Times New Roman"/>
          <w:sz w:val="26"/>
          <w:szCs w:val="26"/>
        </w:rPr>
        <w:t>рата товаров налогоплательщику и на основании</w:t>
      </w:r>
      <w:r w:rsidRPr="006436BF">
        <w:rPr>
          <w:rFonts w:ascii="Times New Roman" w:hAnsi="Times New Roman" w:cs="Times New Roman"/>
          <w:sz w:val="26"/>
          <w:szCs w:val="26"/>
        </w:rPr>
        <w:t xml:space="preserve"> пункта 5 статьи 171 и пункта 4 статьи 172 Налоговог</w:t>
      </w:r>
      <w:r w:rsidR="00C475BB">
        <w:rPr>
          <w:rFonts w:ascii="Times New Roman" w:hAnsi="Times New Roman" w:cs="Times New Roman"/>
          <w:sz w:val="26"/>
          <w:szCs w:val="26"/>
        </w:rPr>
        <w:t xml:space="preserve">о кодекса Российской Федерации спорная </w:t>
      </w:r>
      <w:r w:rsidRPr="006436BF">
        <w:rPr>
          <w:rFonts w:ascii="Times New Roman" w:hAnsi="Times New Roman" w:cs="Times New Roman"/>
          <w:sz w:val="26"/>
          <w:szCs w:val="26"/>
        </w:rPr>
        <w:t>сумма налога подлежала заявлению к вычету не ранее 4 квартала 2013 го</w:t>
      </w:r>
      <w:r w:rsidR="00C475BB">
        <w:rPr>
          <w:rFonts w:ascii="Times New Roman" w:hAnsi="Times New Roman" w:cs="Times New Roman"/>
          <w:sz w:val="26"/>
          <w:szCs w:val="26"/>
        </w:rPr>
        <w:t xml:space="preserve">да в силу чего </w:t>
      </w:r>
      <w:proofErr w:type="spellStart"/>
      <w:r w:rsidR="00C475BB">
        <w:rPr>
          <w:rFonts w:ascii="Times New Roman" w:hAnsi="Times New Roman" w:cs="Times New Roman"/>
          <w:sz w:val="26"/>
          <w:szCs w:val="26"/>
        </w:rPr>
        <w:t>доначислила</w:t>
      </w:r>
      <w:proofErr w:type="spellEnd"/>
      <w:r w:rsidR="00C475BB">
        <w:rPr>
          <w:rFonts w:ascii="Times New Roman" w:hAnsi="Times New Roman" w:cs="Times New Roman"/>
          <w:sz w:val="26"/>
          <w:szCs w:val="26"/>
        </w:rPr>
        <w:t xml:space="preserve"> обществу налог за</w:t>
      </w:r>
      <w:r w:rsidR="00C475BB" w:rsidRPr="006436BF">
        <w:rPr>
          <w:rFonts w:ascii="Times New Roman" w:hAnsi="Times New Roman" w:cs="Times New Roman"/>
          <w:sz w:val="26"/>
          <w:szCs w:val="26"/>
        </w:rPr>
        <w:t xml:space="preserve"> 2 квартал 2011 года</w:t>
      </w:r>
      <w:r w:rsidRPr="006436BF">
        <w:rPr>
          <w:rFonts w:ascii="Times New Roman" w:hAnsi="Times New Roman" w:cs="Times New Roman"/>
          <w:sz w:val="26"/>
          <w:szCs w:val="26"/>
        </w:rPr>
        <w:t>.</w:t>
      </w:r>
    </w:p>
    <w:p w:rsidR="006436BF" w:rsidRPr="006436BF" w:rsidRDefault="006436BF" w:rsidP="006436BF">
      <w:pPr>
        <w:autoSpaceDE w:val="0"/>
        <w:autoSpaceDN w:val="0"/>
        <w:adjustRightInd w:val="0"/>
        <w:spacing w:after="0" w:line="240" w:lineRule="auto"/>
        <w:ind w:firstLine="540"/>
        <w:jc w:val="both"/>
        <w:rPr>
          <w:rFonts w:ascii="Times New Roman" w:hAnsi="Times New Roman" w:cs="Times New Roman"/>
          <w:sz w:val="26"/>
          <w:szCs w:val="26"/>
        </w:rPr>
      </w:pPr>
      <w:r w:rsidRPr="006436BF">
        <w:rPr>
          <w:rFonts w:ascii="Times New Roman" w:hAnsi="Times New Roman" w:cs="Times New Roman"/>
          <w:sz w:val="26"/>
          <w:szCs w:val="26"/>
        </w:rPr>
        <w:t>При рассмотрении спора суды</w:t>
      </w:r>
      <w:r w:rsidR="000C376B">
        <w:rPr>
          <w:rFonts w:ascii="Times New Roman" w:hAnsi="Times New Roman" w:cs="Times New Roman"/>
          <w:sz w:val="26"/>
          <w:szCs w:val="26"/>
        </w:rPr>
        <w:t>,</w:t>
      </w:r>
      <w:r w:rsidRPr="006436BF">
        <w:rPr>
          <w:rFonts w:ascii="Times New Roman" w:hAnsi="Times New Roman" w:cs="Times New Roman"/>
          <w:sz w:val="26"/>
          <w:szCs w:val="26"/>
        </w:rPr>
        <w:t xml:space="preserve"> </w:t>
      </w:r>
      <w:r w:rsidR="00C475BB">
        <w:rPr>
          <w:rFonts w:ascii="Times New Roman" w:hAnsi="Times New Roman" w:cs="Times New Roman"/>
          <w:sz w:val="26"/>
          <w:szCs w:val="26"/>
        </w:rPr>
        <w:t xml:space="preserve">учитывая </w:t>
      </w:r>
      <w:r w:rsidRPr="006436BF">
        <w:rPr>
          <w:rFonts w:ascii="Times New Roman" w:hAnsi="Times New Roman" w:cs="Times New Roman"/>
          <w:sz w:val="26"/>
          <w:szCs w:val="26"/>
        </w:rPr>
        <w:t>стать</w:t>
      </w:r>
      <w:r w:rsidR="00C475BB">
        <w:rPr>
          <w:rFonts w:ascii="Times New Roman" w:hAnsi="Times New Roman" w:cs="Times New Roman"/>
          <w:sz w:val="26"/>
          <w:szCs w:val="26"/>
        </w:rPr>
        <w:t>ю</w:t>
      </w:r>
      <w:r w:rsidRPr="006436BF">
        <w:rPr>
          <w:rFonts w:ascii="Times New Roman" w:hAnsi="Times New Roman" w:cs="Times New Roman"/>
          <w:sz w:val="26"/>
          <w:szCs w:val="26"/>
        </w:rPr>
        <w:t xml:space="preserve"> 167 Гражданского</w:t>
      </w:r>
      <w:r w:rsidR="00C475BB">
        <w:rPr>
          <w:rFonts w:ascii="Times New Roman" w:hAnsi="Times New Roman" w:cs="Times New Roman"/>
          <w:sz w:val="26"/>
          <w:szCs w:val="26"/>
        </w:rPr>
        <w:t xml:space="preserve"> кодекса Российской Федерации</w:t>
      </w:r>
      <w:r w:rsidR="000C376B">
        <w:rPr>
          <w:rFonts w:ascii="Times New Roman" w:hAnsi="Times New Roman" w:cs="Times New Roman"/>
          <w:sz w:val="26"/>
          <w:szCs w:val="26"/>
        </w:rPr>
        <w:t>,</w:t>
      </w:r>
      <w:r w:rsidRPr="006436BF">
        <w:rPr>
          <w:rFonts w:ascii="Times New Roman" w:hAnsi="Times New Roman" w:cs="Times New Roman"/>
          <w:sz w:val="26"/>
          <w:szCs w:val="26"/>
        </w:rPr>
        <w:t xml:space="preserve"> пришли к выводу о том, что проведение двусторонней реституции в 2013 году ввиду признания совершенной в 2011 году сделки недействительной, является новой хозяйственной операцией, которая подлежит отражению налогоплательщиком в бухгалтерском и налоговом учете на дату ее совершения. В связи с этим </w:t>
      </w:r>
      <w:r w:rsidR="00B0061E">
        <w:rPr>
          <w:rFonts w:ascii="Times New Roman" w:hAnsi="Times New Roman" w:cs="Times New Roman"/>
          <w:sz w:val="26"/>
          <w:szCs w:val="26"/>
        </w:rPr>
        <w:t xml:space="preserve">суды </w:t>
      </w:r>
      <w:r w:rsidRPr="006436BF">
        <w:rPr>
          <w:rFonts w:ascii="Times New Roman" w:hAnsi="Times New Roman" w:cs="Times New Roman"/>
          <w:sz w:val="26"/>
          <w:szCs w:val="26"/>
        </w:rPr>
        <w:t>признали обоснованным вывод инспекции о том, что у общества отсутствовали основания для корректировки своих налоговых обязательств за налоговый период, в котором спорная сделка купли-продажи имущества была совершена.</w:t>
      </w:r>
    </w:p>
    <w:p w:rsidR="006436BF" w:rsidRPr="006436BF" w:rsidRDefault="006436BF" w:rsidP="006436BF">
      <w:pPr>
        <w:autoSpaceDE w:val="0"/>
        <w:autoSpaceDN w:val="0"/>
        <w:adjustRightInd w:val="0"/>
        <w:spacing w:after="0" w:line="240" w:lineRule="auto"/>
        <w:ind w:firstLine="540"/>
        <w:jc w:val="both"/>
        <w:rPr>
          <w:rFonts w:ascii="Times New Roman" w:hAnsi="Times New Roman" w:cs="Times New Roman"/>
          <w:sz w:val="26"/>
          <w:szCs w:val="26"/>
        </w:rPr>
      </w:pPr>
      <w:r w:rsidRPr="006436BF">
        <w:rPr>
          <w:rFonts w:ascii="Times New Roman" w:hAnsi="Times New Roman" w:cs="Times New Roman"/>
          <w:sz w:val="26"/>
          <w:szCs w:val="26"/>
        </w:rPr>
        <w:t>В то же время суд апелляционной инстанции</w:t>
      </w:r>
      <w:r w:rsidR="00694280">
        <w:rPr>
          <w:rFonts w:ascii="Times New Roman" w:hAnsi="Times New Roman" w:cs="Times New Roman"/>
          <w:sz w:val="26"/>
          <w:szCs w:val="26"/>
        </w:rPr>
        <w:t>,</w:t>
      </w:r>
      <w:r w:rsidRPr="006436BF">
        <w:rPr>
          <w:rFonts w:ascii="Times New Roman" w:hAnsi="Times New Roman" w:cs="Times New Roman"/>
          <w:sz w:val="26"/>
          <w:szCs w:val="26"/>
        </w:rPr>
        <w:t xml:space="preserve"> </w:t>
      </w:r>
      <w:r w:rsidR="00C475BB">
        <w:rPr>
          <w:rFonts w:ascii="Times New Roman" w:hAnsi="Times New Roman" w:cs="Times New Roman"/>
          <w:sz w:val="26"/>
          <w:szCs w:val="26"/>
        </w:rPr>
        <w:t xml:space="preserve">учитывая наличие </w:t>
      </w:r>
      <w:proofErr w:type="gramStart"/>
      <w:r w:rsidR="00C475BB">
        <w:rPr>
          <w:rFonts w:ascii="Times New Roman" w:hAnsi="Times New Roman" w:cs="Times New Roman"/>
          <w:sz w:val="26"/>
          <w:szCs w:val="26"/>
        </w:rPr>
        <w:t xml:space="preserve">у </w:t>
      </w:r>
      <w:r w:rsidRPr="006436BF">
        <w:rPr>
          <w:rFonts w:ascii="Times New Roman" w:hAnsi="Times New Roman" w:cs="Times New Roman"/>
          <w:sz w:val="26"/>
          <w:szCs w:val="26"/>
        </w:rPr>
        <w:t>общества</w:t>
      </w:r>
      <w:proofErr w:type="gramEnd"/>
      <w:r w:rsidRPr="006436BF">
        <w:rPr>
          <w:rFonts w:ascii="Times New Roman" w:hAnsi="Times New Roman" w:cs="Times New Roman"/>
          <w:sz w:val="26"/>
          <w:szCs w:val="26"/>
        </w:rPr>
        <w:t xml:space="preserve"> подтвержденного налоговым органом права на возврат указанного налога, а также факт возврата инспекцией спорной суммы налога обществу по результатам камеральной налоговой проверки, заключил, что доначисление и предложение уплатить эту же сумму налога по результатам выездной налоговой проверки привело к возложению на общество необоснованного и экономически неоправданного бремени.</w:t>
      </w:r>
    </w:p>
    <w:p w:rsidR="006436BF" w:rsidRPr="006436BF" w:rsidRDefault="00C475BB" w:rsidP="00C475BB">
      <w:pPr>
        <w:autoSpaceDE w:val="0"/>
        <w:autoSpaceDN w:val="0"/>
        <w:adjustRightInd w:val="0"/>
        <w:spacing w:after="0" w:line="240" w:lineRule="auto"/>
        <w:ind w:firstLine="540"/>
        <w:jc w:val="both"/>
        <w:rPr>
          <w:rFonts w:ascii="Times New Roman" w:hAnsi="Times New Roman" w:cs="Times New Roman"/>
          <w:sz w:val="26"/>
          <w:szCs w:val="26"/>
        </w:rPr>
      </w:pPr>
      <w:r w:rsidRPr="00C475BB">
        <w:rPr>
          <w:rFonts w:ascii="Times New Roman" w:hAnsi="Times New Roman" w:cs="Times New Roman"/>
          <w:sz w:val="26"/>
          <w:szCs w:val="26"/>
        </w:rPr>
        <w:t xml:space="preserve">Судебная коллегия по экономическим спорам Верховного Суда </w:t>
      </w:r>
      <w:r>
        <w:rPr>
          <w:rFonts w:ascii="Times New Roman" w:hAnsi="Times New Roman" w:cs="Times New Roman"/>
          <w:sz w:val="26"/>
          <w:szCs w:val="26"/>
        </w:rPr>
        <w:t>Российской Федерации</w:t>
      </w:r>
      <w:r w:rsidR="00694280">
        <w:rPr>
          <w:rFonts w:ascii="Times New Roman" w:hAnsi="Times New Roman" w:cs="Times New Roman"/>
          <w:sz w:val="26"/>
          <w:szCs w:val="26"/>
        </w:rPr>
        <w:t>,</w:t>
      </w:r>
      <w:r>
        <w:rPr>
          <w:rFonts w:ascii="Times New Roman" w:hAnsi="Times New Roman" w:cs="Times New Roman"/>
          <w:sz w:val="26"/>
          <w:szCs w:val="26"/>
        </w:rPr>
        <w:t xml:space="preserve"> поддерживая выводы суда апелляционной инстанции указал</w:t>
      </w:r>
      <w:r w:rsidR="00694280">
        <w:rPr>
          <w:rFonts w:ascii="Times New Roman" w:hAnsi="Times New Roman" w:cs="Times New Roman"/>
          <w:sz w:val="26"/>
          <w:szCs w:val="26"/>
        </w:rPr>
        <w:t>а</w:t>
      </w:r>
      <w:r>
        <w:rPr>
          <w:rFonts w:ascii="Times New Roman" w:hAnsi="Times New Roman" w:cs="Times New Roman"/>
          <w:sz w:val="26"/>
          <w:szCs w:val="26"/>
        </w:rPr>
        <w:t xml:space="preserve">, что в </w:t>
      </w:r>
      <w:r w:rsidR="00D622CE">
        <w:rPr>
          <w:rFonts w:ascii="Times New Roman" w:hAnsi="Times New Roman" w:cs="Times New Roman"/>
          <w:sz w:val="26"/>
          <w:szCs w:val="26"/>
        </w:rPr>
        <w:t xml:space="preserve">рассматриваемой </w:t>
      </w:r>
      <w:r w:rsidR="00D622CE" w:rsidRPr="006436BF">
        <w:rPr>
          <w:rFonts w:ascii="Times New Roman" w:hAnsi="Times New Roman" w:cs="Times New Roman"/>
          <w:sz w:val="26"/>
          <w:szCs w:val="26"/>
        </w:rPr>
        <w:t>ситуации</w:t>
      </w:r>
      <w:r w:rsidR="006436BF" w:rsidRPr="006436BF">
        <w:rPr>
          <w:rFonts w:ascii="Times New Roman" w:hAnsi="Times New Roman" w:cs="Times New Roman"/>
          <w:sz w:val="26"/>
          <w:szCs w:val="26"/>
        </w:rPr>
        <w:t xml:space="preserve"> само по себе то обстоятельство, что корректировка налога осуществлена обществом не в порядке применения налоговых вычетов в периоде возврата товаров, а в рамках подачи уточненной налоговой декларации за период первоначальной отгрузки товаров, не свидетельствует о неправомерности действий общества, получившего возврат налога. Указанные действия не повлекли нарушения интересов казны, поскольку обязанность по уплате налога за 2 квартал 2011 года изначально была исполнена обществом в полном размере.</w:t>
      </w:r>
    </w:p>
    <w:p w:rsidR="006436BF" w:rsidRPr="006436BF" w:rsidRDefault="006436BF" w:rsidP="006436BF">
      <w:pPr>
        <w:autoSpaceDE w:val="0"/>
        <w:autoSpaceDN w:val="0"/>
        <w:adjustRightInd w:val="0"/>
        <w:spacing w:after="0" w:line="240" w:lineRule="auto"/>
        <w:ind w:firstLine="540"/>
        <w:jc w:val="both"/>
        <w:rPr>
          <w:rFonts w:ascii="Times New Roman" w:hAnsi="Times New Roman" w:cs="Times New Roman"/>
          <w:sz w:val="26"/>
          <w:szCs w:val="26"/>
        </w:rPr>
      </w:pPr>
      <w:r w:rsidRPr="006436BF">
        <w:rPr>
          <w:rFonts w:ascii="Times New Roman" w:hAnsi="Times New Roman" w:cs="Times New Roman"/>
          <w:sz w:val="26"/>
          <w:szCs w:val="26"/>
        </w:rPr>
        <w:t xml:space="preserve">При этом, вопреки выводам </w:t>
      </w:r>
      <w:r w:rsidR="00C475BB">
        <w:rPr>
          <w:rFonts w:ascii="Times New Roman" w:hAnsi="Times New Roman" w:cs="Times New Roman"/>
          <w:sz w:val="26"/>
          <w:szCs w:val="26"/>
        </w:rPr>
        <w:t>окружного суда</w:t>
      </w:r>
      <w:r w:rsidRPr="006436BF">
        <w:rPr>
          <w:rFonts w:ascii="Times New Roman" w:hAnsi="Times New Roman" w:cs="Times New Roman"/>
          <w:sz w:val="26"/>
          <w:szCs w:val="26"/>
        </w:rPr>
        <w:t>, на момент вынесения решения по итогам выездной налоговой проверки общество было лишено возможности заявить о корректировке налога путем отражения налоговых вычетов за 4 квартал 2013 года, поскольку установленный пунктом 4 статьи 172 Налогового кодекса</w:t>
      </w:r>
      <w:r w:rsidR="005437B7" w:rsidRPr="005437B7">
        <w:t xml:space="preserve"> </w:t>
      </w:r>
      <w:r w:rsidR="005437B7" w:rsidRPr="005437B7">
        <w:rPr>
          <w:rFonts w:ascii="Times New Roman" w:hAnsi="Times New Roman" w:cs="Times New Roman"/>
          <w:sz w:val="26"/>
          <w:szCs w:val="26"/>
        </w:rPr>
        <w:t>Российской Федерации</w:t>
      </w:r>
      <w:r w:rsidRPr="006436BF">
        <w:rPr>
          <w:rFonts w:ascii="Times New Roman" w:hAnsi="Times New Roman" w:cs="Times New Roman"/>
          <w:sz w:val="26"/>
          <w:szCs w:val="26"/>
        </w:rPr>
        <w:t xml:space="preserve"> срок предъявления к вычету сумм, ранее исчисленных при отгрузке товаров, истек.</w:t>
      </w:r>
    </w:p>
    <w:p w:rsidR="006436BF" w:rsidRPr="006436BF" w:rsidRDefault="006436BF" w:rsidP="006436BF">
      <w:pPr>
        <w:autoSpaceDE w:val="0"/>
        <w:autoSpaceDN w:val="0"/>
        <w:adjustRightInd w:val="0"/>
        <w:spacing w:after="0" w:line="240" w:lineRule="auto"/>
        <w:ind w:firstLine="540"/>
        <w:jc w:val="both"/>
        <w:rPr>
          <w:rFonts w:ascii="Times New Roman" w:hAnsi="Times New Roman" w:cs="Times New Roman"/>
          <w:sz w:val="26"/>
          <w:szCs w:val="26"/>
        </w:rPr>
      </w:pPr>
      <w:r w:rsidRPr="006436BF">
        <w:rPr>
          <w:rFonts w:ascii="Times New Roman" w:hAnsi="Times New Roman" w:cs="Times New Roman"/>
          <w:sz w:val="26"/>
          <w:szCs w:val="26"/>
        </w:rPr>
        <w:t>Следовательно, принимая оспариваемое решение, налоговый орган лишил общество права на возврат из бюджета излишне внесенных сумм налога, подтвержденных по результатам ранее проведенной камеральной проверки.</w:t>
      </w:r>
    </w:p>
    <w:p w:rsidR="006436BF" w:rsidRDefault="006436BF" w:rsidP="006436BF">
      <w:pPr>
        <w:autoSpaceDE w:val="0"/>
        <w:autoSpaceDN w:val="0"/>
        <w:adjustRightInd w:val="0"/>
        <w:spacing w:after="0" w:line="240" w:lineRule="auto"/>
        <w:ind w:firstLine="540"/>
        <w:jc w:val="both"/>
        <w:rPr>
          <w:rFonts w:ascii="Times New Roman" w:eastAsiaTheme="minorHAnsi" w:hAnsi="Times New Roman" w:cs="Times New Roman"/>
          <w:i/>
          <w:color w:val="000000"/>
          <w:sz w:val="26"/>
          <w:szCs w:val="26"/>
          <w:lang w:eastAsia="en-US"/>
        </w:rPr>
      </w:pPr>
      <w:r w:rsidRPr="00943996">
        <w:rPr>
          <w:rFonts w:ascii="Times New Roman" w:eastAsiaTheme="minorHAnsi" w:hAnsi="Times New Roman" w:cs="Times New Roman"/>
          <w:i/>
          <w:color w:val="000000"/>
          <w:sz w:val="26"/>
          <w:szCs w:val="26"/>
          <w:lang w:eastAsia="en-US"/>
        </w:rPr>
        <w:t xml:space="preserve">Данные выводы содержатся в </w:t>
      </w:r>
      <w:r>
        <w:rPr>
          <w:rFonts w:ascii="Times New Roman" w:eastAsiaTheme="minorHAnsi" w:hAnsi="Times New Roman" w:cs="Times New Roman"/>
          <w:i/>
          <w:color w:val="000000"/>
          <w:sz w:val="26"/>
          <w:szCs w:val="26"/>
          <w:lang w:eastAsia="en-US"/>
        </w:rPr>
        <w:t>Определении</w:t>
      </w:r>
      <w:r w:rsidRPr="002C7AD9">
        <w:rPr>
          <w:rFonts w:ascii="Times New Roman" w:eastAsiaTheme="minorHAnsi" w:hAnsi="Times New Roman" w:cs="Times New Roman"/>
          <w:i/>
          <w:color w:val="000000"/>
          <w:sz w:val="26"/>
          <w:szCs w:val="26"/>
          <w:lang w:eastAsia="en-US"/>
        </w:rPr>
        <w:t xml:space="preserve"> </w:t>
      </w:r>
      <w:r w:rsidRPr="00C048C0">
        <w:rPr>
          <w:rFonts w:ascii="Times New Roman" w:eastAsiaTheme="minorHAnsi" w:hAnsi="Times New Roman" w:cs="Times New Roman"/>
          <w:i/>
          <w:color w:val="000000"/>
          <w:sz w:val="26"/>
          <w:szCs w:val="26"/>
          <w:lang w:eastAsia="en-US"/>
        </w:rPr>
        <w:t>Верховного Суда Российской Федерации</w:t>
      </w:r>
      <w:r w:rsidRPr="002C7AD9">
        <w:rPr>
          <w:rFonts w:ascii="Times New Roman" w:eastAsiaTheme="minorHAnsi" w:hAnsi="Times New Roman" w:cs="Times New Roman"/>
          <w:i/>
          <w:color w:val="000000"/>
          <w:sz w:val="26"/>
          <w:szCs w:val="26"/>
          <w:lang w:eastAsia="en-US"/>
        </w:rPr>
        <w:t xml:space="preserve"> от </w:t>
      </w:r>
      <w:r w:rsidR="00694280">
        <w:rPr>
          <w:rFonts w:ascii="Times New Roman" w:eastAsiaTheme="minorHAnsi" w:hAnsi="Times New Roman" w:cs="Times New Roman"/>
          <w:i/>
          <w:color w:val="000000"/>
          <w:sz w:val="26"/>
          <w:szCs w:val="26"/>
          <w:lang w:eastAsia="en-US"/>
        </w:rPr>
        <w:t>1</w:t>
      </w:r>
      <w:r>
        <w:rPr>
          <w:rFonts w:ascii="Times New Roman" w:eastAsiaTheme="minorHAnsi" w:hAnsi="Times New Roman" w:cs="Times New Roman"/>
          <w:i/>
          <w:color w:val="000000"/>
          <w:sz w:val="26"/>
          <w:szCs w:val="26"/>
          <w:lang w:eastAsia="en-US"/>
        </w:rPr>
        <w:t>6.0</w:t>
      </w:r>
      <w:r w:rsidR="00694280">
        <w:rPr>
          <w:rFonts w:ascii="Times New Roman" w:eastAsiaTheme="minorHAnsi" w:hAnsi="Times New Roman" w:cs="Times New Roman"/>
          <w:i/>
          <w:color w:val="000000"/>
          <w:sz w:val="26"/>
          <w:szCs w:val="26"/>
          <w:lang w:eastAsia="en-US"/>
        </w:rPr>
        <w:t>2</w:t>
      </w:r>
      <w:r w:rsidRPr="002C7AD9">
        <w:rPr>
          <w:rFonts w:ascii="Times New Roman" w:eastAsiaTheme="minorHAnsi" w:hAnsi="Times New Roman" w:cs="Times New Roman"/>
          <w:i/>
          <w:color w:val="000000"/>
          <w:sz w:val="26"/>
          <w:szCs w:val="26"/>
          <w:lang w:eastAsia="en-US"/>
        </w:rPr>
        <w:t>.201</w:t>
      </w:r>
      <w:r>
        <w:rPr>
          <w:rFonts w:ascii="Times New Roman" w:eastAsiaTheme="minorHAnsi" w:hAnsi="Times New Roman" w:cs="Times New Roman"/>
          <w:i/>
          <w:color w:val="000000"/>
          <w:sz w:val="26"/>
          <w:szCs w:val="26"/>
          <w:lang w:eastAsia="en-US"/>
        </w:rPr>
        <w:t xml:space="preserve">8 </w:t>
      </w:r>
      <w:r w:rsidRPr="00943996">
        <w:rPr>
          <w:rFonts w:ascii="Times New Roman" w:eastAsiaTheme="minorHAnsi" w:hAnsi="Times New Roman" w:cs="Times New Roman"/>
          <w:i/>
          <w:color w:val="000000"/>
          <w:sz w:val="26"/>
          <w:szCs w:val="26"/>
          <w:lang w:eastAsia="en-US"/>
        </w:rPr>
        <w:t xml:space="preserve">№ </w:t>
      </w:r>
      <w:r w:rsidR="00694280" w:rsidRPr="00694280">
        <w:rPr>
          <w:rFonts w:ascii="Times New Roman" w:eastAsiaTheme="minorHAnsi" w:hAnsi="Times New Roman" w:cs="Times New Roman"/>
          <w:i/>
          <w:color w:val="000000"/>
          <w:sz w:val="26"/>
          <w:szCs w:val="26"/>
          <w:lang w:eastAsia="en-US"/>
        </w:rPr>
        <w:t xml:space="preserve">302-КГ17-16602 </w:t>
      </w:r>
      <w:r w:rsidRPr="00943996">
        <w:rPr>
          <w:rFonts w:ascii="Times New Roman" w:eastAsiaTheme="minorHAnsi" w:hAnsi="Times New Roman" w:cs="Times New Roman"/>
          <w:i/>
          <w:color w:val="000000"/>
          <w:sz w:val="26"/>
          <w:szCs w:val="26"/>
          <w:lang w:eastAsia="en-US"/>
        </w:rPr>
        <w:t>по делу</w:t>
      </w:r>
      <w:r>
        <w:rPr>
          <w:rFonts w:ascii="Times New Roman" w:eastAsiaTheme="minorHAnsi" w:hAnsi="Times New Roman" w:cs="Times New Roman"/>
          <w:i/>
          <w:color w:val="000000"/>
          <w:sz w:val="26"/>
          <w:szCs w:val="26"/>
          <w:lang w:eastAsia="en-US"/>
        </w:rPr>
        <w:t xml:space="preserve"> </w:t>
      </w:r>
      <w:r w:rsidR="00694280">
        <w:rPr>
          <w:rFonts w:ascii="Times New Roman" w:hAnsi="Times New Roman" w:cs="Times New Roman"/>
          <w:i/>
          <w:iCs/>
          <w:sz w:val="26"/>
          <w:szCs w:val="26"/>
        </w:rPr>
        <w:t>№</w:t>
      </w:r>
      <w:r>
        <w:rPr>
          <w:rFonts w:ascii="Times New Roman" w:hAnsi="Times New Roman" w:cs="Times New Roman"/>
          <w:i/>
          <w:iCs/>
          <w:sz w:val="26"/>
          <w:szCs w:val="26"/>
        </w:rPr>
        <w:t xml:space="preserve"> </w:t>
      </w:r>
      <w:r w:rsidR="00694280" w:rsidRPr="00694280">
        <w:rPr>
          <w:rFonts w:ascii="Times New Roman" w:hAnsi="Times New Roman" w:cs="Times New Roman"/>
          <w:i/>
          <w:iCs/>
          <w:sz w:val="26"/>
          <w:szCs w:val="26"/>
        </w:rPr>
        <w:t xml:space="preserve">А33-17038/2015 </w:t>
      </w:r>
      <w:r w:rsidRPr="00943996">
        <w:rPr>
          <w:rFonts w:ascii="Times New Roman" w:eastAsiaTheme="minorHAnsi" w:hAnsi="Times New Roman" w:cs="Times New Roman"/>
          <w:i/>
          <w:color w:val="000000"/>
          <w:sz w:val="26"/>
          <w:szCs w:val="26"/>
          <w:lang w:eastAsia="en-US"/>
        </w:rPr>
        <w:t>(</w:t>
      </w:r>
      <w:r w:rsidR="00694280">
        <w:rPr>
          <w:rFonts w:ascii="Times New Roman" w:eastAsiaTheme="minorHAnsi" w:hAnsi="Times New Roman" w:cs="Times New Roman"/>
          <w:i/>
          <w:color w:val="000000"/>
          <w:sz w:val="26"/>
          <w:szCs w:val="26"/>
          <w:lang w:eastAsia="en-US"/>
        </w:rPr>
        <w:t>АО «</w:t>
      </w:r>
      <w:proofErr w:type="spellStart"/>
      <w:r w:rsidR="00694280" w:rsidRPr="00694280">
        <w:rPr>
          <w:rFonts w:ascii="Times New Roman" w:eastAsiaTheme="minorHAnsi" w:hAnsi="Times New Roman" w:cs="Times New Roman"/>
          <w:i/>
          <w:color w:val="000000"/>
          <w:sz w:val="26"/>
          <w:szCs w:val="26"/>
          <w:lang w:eastAsia="en-US"/>
        </w:rPr>
        <w:t>Бамтоннельстрой</w:t>
      </w:r>
      <w:proofErr w:type="spellEnd"/>
      <w:r w:rsidR="00694280">
        <w:rPr>
          <w:rFonts w:ascii="Times New Roman" w:eastAsiaTheme="minorHAnsi" w:hAnsi="Times New Roman" w:cs="Times New Roman"/>
          <w:i/>
          <w:color w:val="000000"/>
          <w:sz w:val="26"/>
          <w:szCs w:val="26"/>
          <w:lang w:eastAsia="en-US"/>
        </w:rPr>
        <w:t>»</w:t>
      </w:r>
      <w:r w:rsidR="00694280" w:rsidRPr="00694280">
        <w:rPr>
          <w:rFonts w:ascii="Times New Roman" w:eastAsiaTheme="minorHAnsi" w:hAnsi="Times New Roman" w:cs="Times New Roman"/>
          <w:i/>
          <w:color w:val="000000"/>
          <w:sz w:val="26"/>
          <w:szCs w:val="26"/>
          <w:lang w:eastAsia="en-US"/>
        </w:rPr>
        <w:t xml:space="preserve"> </w:t>
      </w:r>
      <w:r w:rsidRPr="00943996">
        <w:rPr>
          <w:rFonts w:ascii="Times New Roman" w:eastAsiaTheme="minorHAnsi" w:hAnsi="Times New Roman" w:cs="Times New Roman"/>
          <w:i/>
          <w:color w:val="000000"/>
          <w:sz w:val="26"/>
          <w:szCs w:val="26"/>
          <w:lang w:eastAsia="en-US"/>
        </w:rPr>
        <w:t xml:space="preserve">против </w:t>
      </w:r>
      <w:r w:rsidR="00694280" w:rsidRPr="00694280">
        <w:rPr>
          <w:rFonts w:ascii="Times New Roman" w:hAnsi="Times New Roman" w:cs="Times New Roman"/>
          <w:i/>
          <w:iCs/>
          <w:sz w:val="26"/>
          <w:szCs w:val="26"/>
        </w:rPr>
        <w:t>Межрайонной инспекции Федеральной налоговой службы по крупнейшим налогоплательщикам по Красноярскому краю</w:t>
      </w:r>
      <w:r w:rsidRPr="00943996">
        <w:rPr>
          <w:rFonts w:ascii="Times New Roman" w:eastAsiaTheme="minorHAnsi" w:hAnsi="Times New Roman" w:cs="Times New Roman"/>
          <w:i/>
          <w:color w:val="000000"/>
          <w:sz w:val="26"/>
          <w:szCs w:val="26"/>
          <w:lang w:eastAsia="en-US"/>
        </w:rPr>
        <w:t>).</w:t>
      </w:r>
    </w:p>
    <w:p w:rsidR="0048430B" w:rsidRDefault="0048430B" w:rsidP="00FD0AD1">
      <w:pPr>
        <w:spacing w:after="0" w:line="240" w:lineRule="auto"/>
        <w:jc w:val="both"/>
        <w:rPr>
          <w:rFonts w:ascii="Times New Roman" w:eastAsia="Times New Roman" w:hAnsi="Times New Roman" w:cs="Times New Roman"/>
          <w:b/>
          <w:color w:val="000000"/>
          <w:sz w:val="26"/>
          <w:szCs w:val="26"/>
        </w:rPr>
      </w:pPr>
    </w:p>
    <w:p w:rsidR="00BC2982" w:rsidRPr="00B913B0" w:rsidRDefault="00FD0AD1" w:rsidP="00B913B0">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eastAsia="Times New Roman" w:hAnsi="Times New Roman" w:cs="Times New Roman"/>
          <w:b/>
          <w:color w:val="000000"/>
          <w:sz w:val="26"/>
          <w:szCs w:val="26"/>
        </w:rPr>
        <w:lastRenderedPageBreak/>
        <w:t>1</w:t>
      </w:r>
      <w:r w:rsidR="00BB6A5F">
        <w:rPr>
          <w:rFonts w:ascii="Times New Roman" w:eastAsia="Times New Roman" w:hAnsi="Times New Roman" w:cs="Times New Roman"/>
          <w:b/>
          <w:color w:val="000000"/>
          <w:sz w:val="26"/>
          <w:szCs w:val="26"/>
        </w:rPr>
        <w:t>5</w:t>
      </w:r>
      <w:r w:rsidR="00BC2982" w:rsidRPr="00B913B0">
        <w:rPr>
          <w:rFonts w:ascii="Times New Roman" w:eastAsia="Times New Roman" w:hAnsi="Times New Roman" w:cs="Times New Roman"/>
          <w:b/>
          <w:color w:val="000000"/>
          <w:sz w:val="26"/>
          <w:szCs w:val="26"/>
        </w:rPr>
        <w:t>. </w:t>
      </w:r>
      <w:r w:rsidR="003E2EB7" w:rsidRPr="00B913B0">
        <w:rPr>
          <w:rFonts w:ascii="Times New Roman" w:eastAsia="Times New Roman" w:hAnsi="Times New Roman" w:cs="Times New Roman"/>
          <w:b/>
          <w:color w:val="000000"/>
          <w:sz w:val="26"/>
          <w:szCs w:val="26"/>
        </w:rPr>
        <w:t xml:space="preserve"> </w:t>
      </w:r>
      <w:r w:rsidR="00B913B0" w:rsidRPr="00B913B0">
        <w:rPr>
          <w:rFonts w:ascii="Times New Roman" w:hAnsi="Times New Roman" w:cs="Times New Roman"/>
          <w:b/>
          <w:sz w:val="28"/>
          <w:szCs w:val="28"/>
        </w:rPr>
        <w:t>Судебная практика исходит из недопустимости избыточного или не ограниченного по продолжительности применения мер налогового контроля</w:t>
      </w:r>
      <w:r w:rsidR="00A05203">
        <w:rPr>
          <w:rFonts w:ascii="Times New Roman" w:hAnsi="Times New Roman" w:cs="Times New Roman"/>
          <w:b/>
          <w:sz w:val="28"/>
          <w:szCs w:val="28"/>
        </w:rPr>
        <w:t xml:space="preserve"> в отношении налогоплательщиков</w:t>
      </w:r>
      <w:r w:rsidR="003E2EB7" w:rsidRPr="00B913B0">
        <w:rPr>
          <w:rFonts w:ascii="Times New Roman" w:eastAsia="Times New Roman" w:hAnsi="Times New Roman" w:cs="Times New Roman"/>
          <w:b/>
          <w:color w:val="000000"/>
          <w:sz w:val="26"/>
          <w:szCs w:val="26"/>
        </w:rPr>
        <w:t>.</w:t>
      </w:r>
    </w:p>
    <w:p w:rsidR="003E2EB7" w:rsidRPr="00943996" w:rsidRDefault="003E2EB7" w:rsidP="00BC2982">
      <w:pPr>
        <w:spacing w:after="0" w:line="240" w:lineRule="auto"/>
        <w:ind w:firstLine="540"/>
        <w:jc w:val="both"/>
        <w:rPr>
          <w:rFonts w:ascii="Times New Roman" w:hAnsi="Times New Roman" w:cs="Times New Roman"/>
          <w:iCs/>
          <w:sz w:val="26"/>
          <w:szCs w:val="26"/>
        </w:rPr>
      </w:pPr>
    </w:p>
    <w:p w:rsidR="00B913B0" w:rsidRPr="00B913B0" w:rsidRDefault="00B913B0" w:rsidP="00B913B0">
      <w:pPr>
        <w:autoSpaceDE w:val="0"/>
        <w:autoSpaceDN w:val="0"/>
        <w:adjustRightInd w:val="0"/>
        <w:spacing w:after="0" w:line="240" w:lineRule="auto"/>
        <w:ind w:firstLine="540"/>
        <w:jc w:val="both"/>
        <w:rPr>
          <w:rFonts w:ascii="Times New Roman" w:hAnsi="Times New Roman" w:cs="Times New Roman"/>
          <w:iCs/>
          <w:sz w:val="26"/>
          <w:szCs w:val="26"/>
        </w:rPr>
      </w:pPr>
      <w:r>
        <w:rPr>
          <w:rFonts w:ascii="Times New Roman" w:hAnsi="Times New Roman" w:cs="Times New Roman"/>
          <w:iCs/>
          <w:sz w:val="26"/>
          <w:szCs w:val="26"/>
        </w:rPr>
        <w:t>О</w:t>
      </w:r>
      <w:r w:rsidRPr="00B913B0">
        <w:rPr>
          <w:rFonts w:ascii="Times New Roman" w:hAnsi="Times New Roman" w:cs="Times New Roman"/>
          <w:iCs/>
          <w:sz w:val="26"/>
          <w:szCs w:val="26"/>
        </w:rPr>
        <w:t xml:space="preserve">бществом представлена уточненная налоговая декларация по налогу на прибыль </w:t>
      </w:r>
      <w:r w:rsidR="002B2223">
        <w:rPr>
          <w:rFonts w:ascii="Times New Roman" w:hAnsi="Times New Roman" w:cs="Times New Roman"/>
          <w:iCs/>
          <w:sz w:val="26"/>
          <w:szCs w:val="26"/>
        </w:rPr>
        <w:t xml:space="preserve">организаций </w:t>
      </w:r>
      <w:r w:rsidRPr="00B913B0">
        <w:rPr>
          <w:rFonts w:ascii="Times New Roman" w:hAnsi="Times New Roman" w:cs="Times New Roman"/>
          <w:iCs/>
          <w:sz w:val="26"/>
          <w:szCs w:val="26"/>
        </w:rPr>
        <w:t xml:space="preserve">за 2010 год, в которой увеличены внереализационные расходы и соответственно уменьшен исчисленный налог к уплате, в связи с чем </w:t>
      </w:r>
      <w:r w:rsidR="00277E50">
        <w:rPr>
          <w:rFonts w:ascii="Times New Roman" w:hAnsi="Times New Roman" w:cs="Times New Roman"/>
          <w:iCs/>
          <w:sz w:val="26"/>
          <w:szCs w:val="26"/>
        </w:rPr>
        <w:t>и</w:t>
      </w:r>
      <w:r w:rsidRPr="00B913B0">
        <w:rPr>
          <w:rFonts w:ascii="Times New Roman" w:hAnsi="Times New Roman" w:cs="Times New Roman"/>
          <w:iCs/>
          <w:sz w:val="26"/>
          <w:szCs w:val="26"/>
        </w:rPr>
        <w:t>нспекцией принято решение о назначении повторной выездной</w:t>
      </w:r>
      <w:r w:rsidR="00B0061E">
        <w:rPr>
          <w:rFonts w:ascii="Times New Roman" w:hAnsi="Times New Roman" w:cs="Times New Roman"/>
          <w:iCs/>
          <w:sz w:val="26"/>
          <w:szCs w:val="26"/>
        </w:rPr>
        <w:t xml:space="preserve"> налоговой</w:t>
      </w:r>
      <w:r w:rsidRPr="00B913B0">
        <w:rPr>
          <w:rFonts w:ascii="Times New Roman" w:hAnsi="Times New Roman" w:cs="Times New Roman"/>
          <w:iCs/>
          <w:sz w:val="26"/>
          <w:szCs w:val="26"/>
        </w:rPr>
        <w:t xml:space="preserve"> проверки по </w:t>
      </w:r>
      <w:r w:rsidR="002B2223">
        <w:rPr>
          <w:rFonts w:ascii="Times New Roman" w:hAnsi="Times New Roman" w:cs="Times New Roman"/>
          <w:iCs/>
          <w:sz w:val="26"/>
          <w:szCs w:val="26"/>
        </w:rPr>
        <w:t>указанному налогу</w:t>
      </w:r>
      <w:r w:rsidR="00FD0AD1">
        <w:rPr>
          <w:rFonts w:ascii="Times New Roman" w:hAnsi="Times New Roman" w:cs="Times New Roman"/>
          <w:iCs/>
          <w:sz w:val="26"/>
          <w:szCs w:val="26"/>
        </w:rPr>
        <w:t xml:space="preserve"> за</w:t>
      </w:r>
      <w:r w:rsidRPr="00B913B0">
        <w:rPr>
          <w:rFonts w:ascii="Times New Roman" w:hAnsi="Times New Roman" w:cs="Times New Roman"/>
          <w:iCs/>
          <w:sz w:val="26"/>
          <w:szCs w:val="26"/>
        </w:rPr>
        <w:t xml:space="preserve"> проверяемый период с 01.01.2010 по 31.12.2010. </w:t>
      </w:r>
    </w:p>
    <w:p w:rsidR="00B913B0" w:rsidRPr="00B913B0" w:rsidRDefault="00B913B0" w:rsidP="00B913B0">
      <w:pPr>
        <w:autoSpaceDE w:val="0"/>
        <w:autoSpaceDN w:val="0"/>
        <w:adjustRightInd w:val="0"/>
        <w:spacing w:after="0" w:line="240" w:lineRule="auto"/>
        <w:ind w:firstLine="540"/>
        <w:jc w:val="both"/>
        <w:rPr>
          <w:rFonts w:ascii="Times New Roman" w:hAnsi="Times New Roman" w:cs="Times New Roman"/>
          <w:iCs/>
          <w:sz w:val="26"/>
          <w:szCs w:val="26"/>
        </w:rPr>
      </w:pPr>
      <w:r w:rsidRPr="00B913B0">
        <w:rPr>
          <w:rFonts w:ascii="Times New Roman" w:hAnsi="Times New Roman" w:cs="Times New Roman"/>
          <w:iCs/>
          <w:sz w:val="26"/>
          <w:szCs w:val="26"/>
        </w:rPr>
        <w:t xml:space="preserve">Общество посчитало незаконными действия налогового органа, </w:t>
      </w:r>
      <w:r w:rsidR="00A05203">
        <w:rPr>
          <w:rFonts w:ascii="Times New Roman" w:hAnsi="Times New Roman" w:cs="Times New Roman"/>
          <w:iCs/>
          <w:sz w:val="26"/>
          <w:szCs w:val="26"/>
        </w:rPr>
        <w:t xml:space="preserve">так как </w:t>
      </w:r>
      <w:r w:rsidRPr="00B913B0">
        <w:rPr>
          <w:rFonts w:ascii="Times New Roman" w:hAnsi="Times New Roman" w:cs="Times New Roman"/>
          <w:iCs/>
          <w:sz w:val="26"/>
          <w:szCs w:val="26"/>
        </w:rPr>
        <w:t xml:space="preserve">исходя из положений абзаца 3 пункта 10 статьи 89 </w:t>
      </w:r>
      <w:r w:rsidR="002B2223" w:rsidRPr="002B2223">
        <w:rPr>
          <w:rFonts w:ascii="Times New Roman" w:hAnsi="Times New Roman" w:cs="Times New Roman"/>
          <w:iCs/>
          <w:sz w:val="26"/>
          <w:szCs w:val="26"/>
        </w:rPr>
        <w:t xml:space="preserve">Налогового кодекса Российской Федерации </w:t>
      </w:r>
      <w:r w:rsidRPr="00B913B0">
        <w:rPr>
          <w:rFonts w:ascii="Times New Roman" w:hAnsi="Times New Roman" w:cs="Times New Roman"/>
          <w:iCs/>
          <w:sz w:val="26"/>
          <w:szCs w:val="26"/>
        </w:rPr>
        <w:t>назначенна</w:t>
      </w:r>
      <w:r w:rsidR="00A05203">
        <w:rPr>
          <w:rFonts w:ascii="Times New Roman" w:hAnsi="Times New Roman" w:cs="Times New Roman"/>
          <w:iCs/>
          <w:sz w:val="26"/>
          <w:szCs w:val="26"/>
        </w:rPr>
        <w:t xml:space="preserve">я в 2015 году проверка </w:t>
      </w:r>
      <w:r w:rsidRPr="00B913B0">
        <w:rPr>
          <w:rFonts w:ascii="Times New Roman" w:hAnsi="Times New Roman" w:cs="Times New Roman"/>
          <w:iCs/>
          <w:sz w:val="26"/>
          <w:szCs w:val="26"/>
        </w:rPr>
        <w:t>может охватывать только 3 предшествующих году назначения проверки периода, а именно 2014, 2013 и 2012.</w:t>
      </w:r>
    </w:p>
    <w:p w:rsidR="00B913B0" w:rsidRDefault="00B913B0" w:rsidP="00B913B0">
      <w:pPr>
        <w:autoSpaceDE w:val="0"/>
        <w:autoSpaceDN w:val="0"/>
        <w:adjustRightInd w:val="0"/>
        <w:spacing w:after="0" w:line="240" w:lineRule="auto"/>
        <w:ind w:firstLine="540"/>
        <w:jc w:val="both"/>
        <w:rPr>
          <w:rFonts w:ascii="Times New Roman" w:hAnsi="Times New Roman" w:cs="Times New Roman"/>
          <w:iCs/>
          <w:sz w:val="26"/>
          <w:szCs w:val="26"/>
        </w:rPr>
      </w:pPr>
      <w:r w:rsidRPr="00B913B0">
        <w:rPr>
          <w:rFonts w:ascii="Times New Roman" w:hAnsi="Times New Roman" w:cs="Times New Roman"/>
          <w:iCs/>
          <w:sz w:val="26"/>
          <w:szCs w:val="26"/>
        </w:rPr>
        <w:t xml:space="preserve">Суды </w:t>
      </w:r>
      <w:r w:rsidR="00FD0AD1">
        <w:rPr>
          <w:rFonts w:ascii="Times New Roman" w:hAnsi="Times New Roman" w:cs="Times New Roman"/>
          <w:iCs/>
          <w:sz w:val="26"/>
          <w:szCs w:val="26"/>
        </w:rPr>
        <w:t xml:space="preserve">трех инстанций </w:t>
      </w:r>
      <w:r w:rsidRPr="00B913B0">
        <w:rPr>
          <w:rFonts w:ascii="Times New Roman" w:hAnsi="Times New Roman" w:cs="Times New Roman"/>
          <w:iCs/>
          <w:sz w:val="26"/>
          <w:szCs w:val="26"/>
        </w:rPr>
        <w:t xml:space="preserve">сочли правомерными действия налогового органа и пришли к выводу, что проверяемый в ходе повторной выездной налоговой проверки период может превышать три календарных года, предшествующих году, в котором вынесено решение о проведении соответствующей налоговой проверки. Налоговым законодательством предусмотрена возможность </w:t>
      </w:r>
      <w:proofErr w:type="gramStart"/>
      <w:r w:rsidRPr="00B913B0">
        <w:rPr>
          <w:rFonts w:ascii="Times New Roman" w:hAnsi="Times New Roman" w:cs="Times New Roman"/>
          <w:iCs/>
          <w:sz w:val="26"/>
          <w:szCs w:val="26"/>
        </w:rPr>
        <w:t>подачи</w:t>
      </w:r>
      <w:proofErr w:type="gramEnd"/>
      <w:r w:rsidRPr="00B913B0">
        <w:rPr>
          <w:rFonts w:ascii="Times New Roman" w:hAnsi="Times New Roman" w:cs="Times New Roman"/>
          <w:iCs/>
          <w:sz w:val="26"/>
          <w:szCs w:val="26"/>
        </w:rPr>
        <w:t xml:space="preserve"> уточненной декларацию за период, который находится за пределами трех лет, в связи с чем возможность проведения налоговой проверки за пределами указанного срока согласно абзацу 6 пункта 10 статьи 89 </w:t>
      </w:r>
      <w:r w:rsidR="002B2223" w:rsidRPr="002B2223">
        <w:rPr>
          <w:rFonts w:ascii="Times New Roman" w:hAnsi="Times New Roman" w:cs="Times New Roman"/>
          <w:iCs/>
          <w:sz w:val="26"/>
          <w:szCs w:val="26"/>
        </w:rPr>
        <w:t xml:space="preserve">Налогового кодекса Российской Федерации </w:t>
      </w:r>
      <w:r w:rsidRPr="00B913B0">
        <w:rPr>
          <w:rFonts w:ascii="Times New Roman" w:hAnsi="Times New Roman" w:cs="Times New Roman"/>
          <w:iCs/>
          <w:sz w:val="26"/>
          <w:szCs w:val="26"/>
        </w:rPr>
        <w:t>соответствует принципам и целям налогового регулирования и не нарушает баланса частных и публичных интересов. Налоговое законодательство не ограничивает возможность представления уточненной декларации и назначения повторной проверки в соответствии с указанной нормой.</w:t>
      </w:r>
    </w:p>
    <w:p w:rsidR="002B2223" w:rsidRPr="002B2223" w:rsidRDefault="002B2223" w:rsidP="002B2223">
      <w:pPr>
        <w:autoSpaceDE w:val="0"/>
        <w:autoSpaceDN w:val="0"/>
        <w:adjustRightInd w:val="0"/>
        <w:spacing w:after="0" w:line="240" w:lineRule="auto"/>
        <w:ind w:firstLine="540"/>
        <w:jc w:val="both"/>
        <w:rPr>
          <w:rFonts w:ascii="Times New Roman" w:hAnsi="Times New Roman" w:cs="Times New Roman"/>
          <w:iCs/>
          <w:sz w:val="26"/>
          <w:szCs w:val="26"/>
        </w:rPr>
      </w:pPr>
      <w:r w:rsidRPr="002B2223">
        <w:rPr>
          <w:rFonts w:ascii="Times New Roman" w:hAnsi="Times New Roman" w:cs="Times New Roman"/>
          <w:iCs/>
          <w:sz w:val="26"/>
          <w:szCs w:val="26"/>
        </w:rPr>
        <w:t>Судебная коллегия Верхо</w:t>
      </w:r>
      <w:r w:rsidR="005C53EB">
        <w:rPr>
          <w:rFonts w:ascii="Times New Roman" w:hAnsi="Times New Roman" w:cs="Times New Roman"/>
          <w:iCs/>
          <w:sz w:val="26"/>
          <w:szCs w:val="26"/>
        </w:rPr>
        <w:t>вного Суда Российской Федерации, отменяя состоявшиеся по делу судебные акты</w:t>
      </w:r>
      <w:r w:rsidR="00FD0AD1">
        <w:rPr>
          <w:rFonts w:ascii="Times New Roman" w:hAnsi="Times New Roman" w:cs="Times New Roman"/>
          <w:iCs/>
          <w:sz w:val="26"/>
          <w:szCs w:val="26"/>
        </w:rPr>
        <w:t>,</w:t>
      </w:r>
      <w:r w:rsidR="005C53EB">
        <w:rPr>
          <w:rFonts w:ascii="Times New Roman" w:hAnsi="Times New Roman" w:cs="Times New Roman"/>
          <w:iCs/>
          <w:sz w:val="26"/>
          <w:szCs w:val="26"/>
        </w:rPr>
        <w:t xml:space="preserve"> </w:t>
      </w:r>
      <w:r w:rsidR="00A05203">
        <w:rPr>
          <w:rFonts w:ascii="Times New Roman" w:hAnsi="Times New Roman" w:cs="Times New Roman"/>
          <w:iCs/>
          <w:sz w:val="26"/>
          <w:szCs w:val="26"/>
        </w:rPr>
        <w:t xml:space="preserve">в тоже время </w:t>
      </w:r>
      <w:r w:rsidRPr="002B2223">
        <w:rPr>
          <w:rFonts w:ascii="Times New Roman" w:hAnsi="Times New Roman" w:cs="Times New Roman"/>
          <w:iCs/>
          <w:sz w:val="26"/>
          <w:szCs w:val="26"/>
        </w:rPr>
        <w:t>на</w:t>
      </w:r>
      <w:r w:rsidR="00FD0AD1">
        <w:rPr>
          <w:rFonts w:ascii="Times New Roman" w:hAnsi="Times New Roman" w:cs="Times New Roman"/>
          <w:iCs/>
          <w:sz w:val="26"/>
          <w:szCs w:val="26"/>
        </w:rPr>
        <w:t>шла</w:t>
      </w:r>
      <w:r w:rsidRPr="002B2223">
        <w:rPr>
          <w:rFonts w:ascii="Times New Roman" w:hAnsi="Times New Roman" w:cs="Times New Roman"/>
          <w:iCs/>
          <w:sz w:val="26"/>
          <w:szCs w:val="26"/>
        </w:rPr>
        <w:t xml:space="preserve"> правильным вывод судов об отсутствии ограничения по глубине проведения повторной выездной налоговой проверки в рассматриваемой ситуации.</w:t>
      </w:r>
    </w:p>
    <w:p w:rsidR="002B2223" w:rsidRPr="002B2223" w:rsidRDefault="002B2223" w:rsidP="002B2223">
      <w:pPr>
        <w:autoSpaceDE w:val="0"/>
        <w:autoSpaceDN w:val="0"/>
        <w:adjustRightInd w:val="0"/>
        <w:spacing w:after="0" w:line="240" w:lineRule="auto"/>
        <w:ind w:firstLine="540"/>
        <w:jc w:val="both"/>
        <w:rPr>
          <w:rFonts w:ascii="Times New Roman" w:hAnsi="Times New Roman" w:cs="Times New Roman"/>
          <w:iCs/>
          <w:sz w:val="26"/>
          <w:szCs w:val="26"/>
        </w:rPr>
      </w:pPr>
      <w:r w:rsidRPr="002B2223">
        <w:rPr>
          <w:rFonts w:ascii="Times New Roman" w:hAnsi="Times New Roman" w:cs="Times New Roman"/>
          <w:iCs/>
          <w:sz w:val="26"/>
          <w:szCs w:val="26"/>
        </w:rPr>
        <w:t xml:space="preserve">Налогоплательщик не ограничен каким-либо сроком в праве подачи уточненной налоговой декларации и согласно </w:t>
      </w:r>
      <w:proofErr w:type="gramStart"/>
      <w:r w:rsidRPr="002B2223">
        <w:rPr>
          <w:rFonts w:ascii="Times New Roman" w:hAnsi="Times New Roman" w:cs="Times New Roman"/>
          <w:iCs/>
          <w:sz w:val="26"/>
          <w:szCs w:val="26"/>
        </w:rPr>
        <w:t>абзацу</w:t>
      </w:r>
      <w:proofErr w:type="gramEnd"/>
      <w:r w:rsidRPr="002B2223">
        <w:rPr>
          <w:rFonts w:ascii="Times New Roman" w:hAnsi="Times New Roman" w:cs="Times New Roman"/>
          <w:iCs/>
          <w:sz w:val="26"/>
          <w:szCs w:val="26"/>
        </w:rPr>
        <w:t xml:space="preserve"> третьему пункта 4 статьи 89 Налогового кодекса </w:t>
      </w:r>
      <w:r w:rsidR="005C53EB" w:rsidRPr="005C53EB">
        <w:rPr>
          <w:rFonts w:ascii="Times New Roman" w:hAnsi="Times New Roman" w:cs="Times New Roman"/>
          <w:iCs/>
          <w:sz w:val="26"/>
          <w:szCs w:val="26"/>
        </w:rPr>
        <w:t xml:space="preserve">Российской Федерации </w:t>
      </w:r>
      <w:r w:rsidRPr="002B2223">
        <w:rPr>
          <w:rFonts w:ascii="Times New Roman" w:hAnsi="Times New Roman" w:cs="Times New Roman"/>
          <w:iCs/>
          <w:sz w:val="26"/>
          <w:szCs w:val="26"/>
        </w:rPr>
        <w:t>в случае ее представления в рамках соответствующей выездной налоговой проверки проверяется период, за который представлена уточненная налоговая декларация (в части внесенных уточнений). Данное правило исключает применение трехлетнего ограничения на глубину проведения выездной проверки, установленного абзацем вторым пункта 4 статьи 89 Налогового кодекса</w:t>
      </w:r>
      <w:r w:rsidR="005C53EB" w:rsidRPr="005C53EB">
        <w:t xml:space="preserve"> </w:t>
      </w:r>
      <w:r w:rsidR="005C53EB" w:rsidRPr="005C53EB">
        <w:rPr>
          <w:rFonts w:ascii="Times New Roman" w:hAnsi="Times New Roman" w:cs="Times New Roman"/>
          <w:iCs/>
          <w:sz w:val="26"/>
          <w:szCs w:val="26"/>
        </w:rPr>
        <w:t>Российской Федерации</w:t>
      </w:r>
      <w:r w:rsidRPr="002B2223">
        <w:rPr>
          <w:rFonts w:ascii="Times New Roman" w:hAnsi="Times New Roman" w:cs="Times New Roman"/>
          <w:iCs/>
          <w:sz w:val="26"/>
          <w:szCs w:val="26"/>
        </w:rPr>
        <w:t>.</w:t>
      </w:r>
    </w:p>
    <w:p w:rsidR="002B2223" w:rsidRPr="002B2223" w:rsidRDefault="002B2223" w:rsidP="002B2223">
      <w:pPr>
        <w:autoSpaceDE w:val="0"/>
        <w:autoSpaceDN w:val="0"/>
        <w:adjustRightInd w:val="0"/>
        <w:spacing w:after="0" w:line="240" w:lineRule="auto"/>
        <w:ind w:firstLine="540"/>
        <w:jc w:val="both"/>
        <w:rPr>
          <w:rFonts w:ascii="Times New Roman" w:hAnsi="Times New Roman" w:cs="Times New Roman"/>
          <w:iCs/>
          <w:sz w:val="26"/>
          <w:szCs w:val="26"/>
        </w:rPr>
      </w:pPr>
      <w:r w:rsidRPr="002B2223">
        <w:rPr>
          <w:rFonts w:ascii="Times New Roman" w:hAnsi="Times New Roman" w:cs="Times New Roman"/>
          <w:iCs/>
          <w:sz w:val="26"/>
          <w:szCs w:val="26"/>
        </w:rPr>
        <w:t xml:space="preserve">Между тем </w:t>
      </w:r>
      <w:r w:rsidR="005C53EB">
        <w:rPr>
          <w:rFonts w:ascii="Times New Roman" w:hAnsi="Times New Roman" w:cs="Times New Roman"/>
          <w:iCs/>
          <w:sz w:val="26"/>
          <w:szCs w:val="26"/>
        </w:rPr>
        <w:t xml:space="preserve">по мнению Судебной коллегии </w:t>
      </w:r>
      <w:r w:rsidRPr="002B2223">
        <w:rPr>
          <w:rFonts w:ascii="Times New Roman" w:hAnsi="Times New Roman" w:cs="Times New Roman"/>
          <w:iCs/>
          <w:sz w:val="26"/>
          <w:szCs w:val="26"/>
        </w:rPr>
        <w:t>это не означает, что в случае подачи налогоплательщиком уточненной налоговой декларации повторная выездная проверка может быть инициирована налоговым органом в любое время - без учета разумности срока, прошедшего с момента подачи уточненной налоговой декларации.</w:t>
      </w:r>
    </w:p>
    <w:p w:rsidR="002B2223" w:rsidRPr="002B2223" w:rsidRDefault="002B2223" w:rsidP="002B2223">
      <w:pPr>
        <w:autoSpaceDE w:val="0"/>
        <w:autoSpaceDN w:val="0"/>
        <w:adjustRightInd w:val="0"/>
        <w:spacing w:after="0" w:line="240" w:lineRule="auto"/>
        <w:ind w:firstLine="540"/>
        <w:jc w:val="both"/>
        <w:rPr>
          <w:rFonts w:ascii="Times New Roman" w:hAnsi="Times New Roman" w:cs="Times New Roman"/>
          <w:iCs/>
          <w:sz w:val="26"/>
          <w:szCs w:val="26"/>
        </w:rPr>
      </w:pPr>
      <w:r w:rsidRPr="002B2223">
        <w:rPr>
          <w:rFonts w:ascii="Times New Roman" w:hAnsi="Times New Roman" w:cs="Times New Roman"/>
          <w:iCs/>
          <w:sz w:val="26"/>
          <w:szCs w:val="26"/>
        </w:rPr>
        <w:t>В силу принципа правовой определенности</w:t>
      </w:r>
      <w:r w:rsidR="00FD0AD1">
        <w:rPr>
          <w:rFonts w:ascii="Times New Roman" w:hAnsi="Times New Roman" w:cs="Times New Roman"/>
          <w:iCs/>
          <w:sz w:val="26"/>
          <w:szCs w:val="26"/>
        </w:rPr>
        <w:t xml:space="preserve"> </w:t>
      </w:r>
      <w:r w:rsidRPr="002B2223">
        <w:rPr>
          <w:rFonts w:ascii="Times New Roman" w:hAnsi="Times New Roman" w:cs="Times New Roman"/>
          <w:iCs/>
          <w:sz w:val="26"/>
          <w:szCs w:val="26"/>
        </w:rPr>
        <w:t>налогоплательщики должны иметь возможность в разумных пределах предвидеть последствия своего поведения и быть уверенными в неизменности своего официально признанного статуса, приобретенных прав, прежде всего, в том, что касается размера налоговой обязанности, полноты и правильности ее исполнения.</w:t>
      </w:r>
    </w:p>
    <w:p w:rsidR="002B2223" w:rsidRPr="002B2223" w:rsidRDefault="002B2223" w:rsidP="002B2223">
      <w:pPr>
        <w:autoSpaceDE w:val="0"/>
        <w:autoSpaceDN w:val="0"/>
        <w:adjustRightInd w:val="0"/>
        <w:spacing w:after="0" w:line="240" w:lineRule="auto"/>
        <w:ind w:firstLine="540"/>
        <w:jc w:val="both"/>
        <w:rPr>
          <w:rFonts w:ascii="Times New Roman" w:hAnsi="Times New Roman" w:cs="Times New Roman"/>
          <w:iCs/>
          <w:sz w:val="26"/>
          <w:szCs w:val="26"/>
        </w:rPr>
      </w:pPr>
      <w:r w:rsidRPr="002B2223">
        <w:rPr>
          <w:rFonts w:ascii="Times New Roman" w:hAnsi="Times New Roman" w:cs="Times New Roman"/>
          <w:iCs/>
          <w:sz w:val="26"/>
          <w:szCs w:val="26"/>
        </w:rPr>
        <w:lastRenderedPageBreak/>
        <w:t>При оценке разумности срока назначения повторной выездной проверки должны учитываться все обстоятельства, имеющие отношение к обеспечению баланс</w:t>
      </w:r>
      <w:r w:rsidR="005C53EB">
        <w:rPr>
          <w:rFonts w:ascii="Times New Roman" w:hAnsi="Times New Roman" w:cs="Times New Roman"/>
          <w:iCs/>
          <w:sz w:val="26"/>
          <w:szCs w:val="26"/>
        </w:rPr>
        <w:t>а частных и публичных интересов</w:t>
      </w:r>
      <w:r w:rsidRPr="002B2223">
        <w:rPr>
          <w:rFonts w:ascii="Times New Roman" w:hAnsi="Times New Roman" w:cs="Times New Roman"/>
          <w:iCs/>
          <w:sz w:val="26"/>
          <w:szCs w:val="26"/>
        </w:rPr>
        <w:t>.</w:t>
      </w:r>
    </w:p>
    <w:p w:rsidR="002B2223" w:rsidRPr="002B2223" w:rsidRDefault="002B2223" w:rsidP="002B2223">
      <w:pPr>
        <w:autoSpaceDE w:val="0"/>
        <w:autoSpaceDN w:val="0"/>
        <w:adjustRightInd w:val="0"/>
        <w:spacing w:after="0" w:line="240" w:lineRule="auto"/>
        <w:ind w:firstLine="540"/>
        <w:jc w:val="both"/>
        <w:rPr>
          <w:rFonts w:ascii="Times New Roman" w:hAnsi="Times New Roman" w:cs="Times New Roman"/>
          <w:iCs/>
          <w:sz w:val="26"/>
          <w:szCs w:val="26"/>
        </w:rPr>
      </w:pPr>
      <w:r w:rsidRPr="002B2223">
        <w:rPr>
          <w:rFonts w:ascii="Times New Roman" w:hAnsi="Times New Roman" w:cs="Times New Roman"/>
          <w:iCs/>
          <w:sz w:val="26"/>
          <w:szCs w:val="26"/>
        </w:rPr>
        <w:t>Бремя доказывания обстоятельств, позволяющих сделать вывод о разумности срока назначен</w:t>
      </w:r>
      <w:r w:rsidR="005C53EB">
        <w:rPr>
          <w:rFonts w:ascii="Times New Roman" w:hAnsi="Times New Roman" w:cs="Times New Roman"/>
          <w:iCs/>
          <w:sz w:val="26"/>
          <w:szCs w:val="26"/>
        </w:rPr>
        <w:t xml:space="preserve">ия повторной выездной проверки </w:t>
      </w:r>
      <w:r w:rsidRPr="002B2223">
        <w:rPr>
          <w:rFonts w:ascii="Times New Roman" w:hAnsi="Times New Roman" w:cs="Times New Roman"/>
          <w:iCs/>
          <w:sz w:val="26"/>
          <w:szCs w:val="26"/>
        </w:rPr>
        <w:t>лежит на налоговом органе.</w:t>
      </w:r>
    </w:p>
    <w:p w:rsidR="00BC2982" w:rsidRDefault="00BC2982" w:rsidP="00B913B0">
      <w:pPr>
        <w:autoSpaceDE w:val="0"/>
        <w:autoSpaceDN w:val="0"/>
        <w:adjustRightInd w:val="0"/>
        <w:spacing w:after="0" w:line="240" w:lineRule="auto"/>
        <w:ind w:firstLine="540"/>
        <w:jc w:val="both"/>
        <w:rPr>
          <w:rFonts w:ascii="Times New Roman" w:eastAsia="Times New Roman" w:hAnsi="Times New Roman" w:cs="Times New Roman"/>
          <w:i/>
          <w:sz w:val="26"/>
          <w:szCs w:val="26"/>
        </w:rPr>
      </w:pPr>
      <w:r w:rsidRPr="00943996">
        <w:rPr>
          <w:rFonts w:ascii="Times New Roman" w:eastAsia="Times New Roman" w:hAnsi="Times New Roman" w:cs="Times New Roman"/>
          <w:i/>
          <w:sz w:val="26"/>
          <w:szCs w:val="26"/>
        </w:rPr>
        <w:t>Данные выводы содержатся в Определени</w:t>
      </w:r>
      <w:r w:rsidR="00B913B0">
        <w:rPr>
          <w:rFonts w:ascii="Times New Roman" w:eastAsia="Times New Roman" w:hAnsi="Times New Roman" w:cs="Times New Roman"/>
          <w:i/>
          <w:sz w:val="26"/>
          <w:szCs w:val="26"/>
        </w:rPr>
        <w:t>и</w:t>
      </w:r>
      <w:r w:rsidRPr="00943996">
        <w:rPr>
          <w:rFonts w:ascii="Times New Roman" w:eastAsia="Times New Roman" w:hAnsi="Times New Roman" w:cs="Times New Roman"/>
          <w:i/>
          <w:sz w:val="26"/>
          <w:szCs w:val="26"/>
        </w:rPr>
        <w:t xml:space="preserve"> Верховного Суда Российской Федерации от </w:t>
      </w:r>
      <w:r w:rsidR="00B913B0">
        <w:rPr>
          <w:rFonts w:ascii="Times New Roman" w:eastAsia="Times New Roman" w:hAnsi="Times New Roman" w:cs="Times New Roman"/>
          <w:i/>
          <w:sz w:val="26"/>
          <w:szCs w:val="26"/>
        </w:rPr>
        <w:t>16</w:t>
      </w:r>
      <w:r w:rsidRPr="00943996">
        <w:rPr>
          <w:rFonts w:ascii="Times New Roman" w:eastAsia="Times New Roman" w:hAnsi="Times New Roman" w:cs="Times New Roman"/>
          <w:i/>
          <w:sz w:val="26"/>
          <w:szCs w:val="26"/>
        </w:rPr>
        <w:t>.</w:t>
      </w:r>
      <w:r w:rsidR="00B913B0">
        <w:rPr>
          <w:rFonts w:ascii="Times New Roman" w:eastAsia="Times New Roman" w:hAnsi="Times New Roman" w:cs="Times New Roman"/>
          <w:i/>
          <w:sz w:val="26"/>
          <w:szCs w:val="26"/>
        </w:rPr>
        <w:t xml:space="preserve">03.2018 </w:t>
      </w:r>
      <w:r w:rsidRPr="00943996">
        <w:rPr>
          <w:rFonts w:ascii="Times New Roman" w:eastAsia="Times New Roman" w:hAnsi="Times New Roman" w:cs="Times New Roman"/>
          <w:i/>
          <w:sz w:val="26"/>
          <w:szCs w:val="26"/>
        </w:rPr>
        <w:t xml:space="preserve">№ </w:t>
      </w:r>
      <w:r w:rsidR="00B913B0" w:rsidRPr="00B913B0">
        <w:rPr>
          <w:rFonts w:ascii="Times New Roman" w:eastAsia="Times New Roman" w:hAnsi="Times New Roman" w:cs="Times New Roman"/>
          <w:i/>
          <w:sz w:val="26"/>
          <w:szCs w:val="26"/>
        </w:rPr>
        <w:t>305-КГ17-19973</w:t>
      </w:r>
      <w:r w:rsidR="00B913B0">
        <w:rPr>
          <w:rFonts w:ascii="Times New Roman" w:eastAsia="Times New Roman" w:hAnsi="Times New Roman" w:cs="Times New Roman"/>
          <w:i/>
          <w:sz w:val="26"/>
          <w:szCs w:val="26"/>
        </w:rPr>
        <w:t xml:space="preserve"> по делу № </w:t>
      </w:r>
      <w:r w:rsidR="00B913B0">
        <w:rPr>
          <w:rFonts w:ascii="Times New Roman" w:hAnsi="Times New Roman" w:cs="Times New Roman"/>
          <w:i/>
          <w:iCs/>
          <w:sz w:val="26"/>
          <w:szCs w:val="26"/>
        </w:rPr>
        <w:t>А40-230080/2016</w:t>
      </w:r>
      <w:r w:rsidR="00B913B0" w:rsidRPr="00B913B0">
        <w:rPr>
          <w:rFonts w:ascii="Times New Roman" w:eastAsia="Times New Roman" w:hAnsi="Times New Roman" w:cs="Times New Roman"/>
          <w:i/>
          <w:sz w:val="26"/>
          <w:szCs w:val="26"/>
        </w:rPr>
        <w:t xml:space="preserve"> </w:t>
      </w:r>
      <w:r w:rsidRPr="00943996">
        <w:rPr>
          <w:rFonts w:ascii="Times New Roman" w:eastAsia="Times New Roman" w:hAnsi="Times New Roman" w:cs="Times New Roman"/>
          <w:i/>
          <w:sz w:val="26"/>
          <w:szCs w:val="26"/>
        </w:rPr>
        <w:t>(</w:t>
      </w:r>
      <w:r w:rsidR="008C0653">
        <w:rPr>
          <w:rFonts w:ascii="Times New Roman" w:eastAsia="Times New Roman" w:hAnsi="Times New Roman" w:cs="Times New Roman"/>
          <w:i/>
          <w:sz w:val="26"/>
          <w:szCs w:val="26"/>
        </w:rPr>
        <w:t>ПАО </w:t>
      </w:r>
      <w:r w:rsidRPr="00943996">
        <w:rPr>
          <w:rFonts w:ascii="Times New Roman" w:eastAsia="Times New Roman" w:hAnsi="Times New Roman" w:cs="Times New Roman"/>
          <w:i/>
          <w:sz w:val="26"/>
          <w:szCs w:val="26"/>
        </w:rPr>
        <w:t>«</w:t>
      </w:r>
      <w:r w:rsidR="00B913B0" w:rsidRPr="00B913B0">
        <w:rPr>
          <w:rFonts w:ascii="Times New Roman" w:eastAsia="Times New Roman" w:hAnsi="Times New Roman" w:cs="Times New Roman"/>
          <w:i/>
          <w:sz w:val="26"/>
          <w:szCs w:val="26"/>
        </w:rPr>
        <w:t>Т</w:t>
      </w:r>
      <w:r w:rsidR="008C0653">
        <w:rPr>
          <w:rFonts w:ascii="Times New Roman" w:eastAsia="Times New Roman" w:hAnsi="Times New Roman" w:cs="Times New Roman"/>
          <w:i/>
          <w:sz w:val="26"/>
          <w:szCs w:val="26"/>
        </w:rPr>
        <w:t> </w:t>
      </w:r>
      <w:r w:rsidR="00B913B0" w:rsidRPr="00B913B0">
        <w:rPr>
          <w:rFonts w:ascii="Times New Roman" w:eastAsia="Times New Roman" w:hAnsi="Times New Roman" w:cs="Times New Roman"/>
          <w:i/>
          <w:sz w:val="26"/>
          <w:szCs w:val="26"/>
        </w:rPr>
        <w:t>Плюс</w:t>
      </w:r>
      <w:r w:rsidRPr="00943996">
        <w:rPr>
          <w:rFonts w:ascii="Times New Roman" w:eastAsia="Times New Roman" w:hAnsi="Times New Roman" w:cs="Times New Roman"/>
          <w:i/>
          <w:sz w:val="26"/>
          <w:szCs w:val="26"/>
        </w:rPr>
        <w:t xml:space="preserve">» против </w:t>
      </w:r>
      <w:r w:rsidR="00B913B0" w:rsidRPr="00B913B0">
        <w:rPr>
          <w:rFonts w:ascii="Times New Roman" w:eastAsia="Times New Roman" w:hAnsi="Times New Roman" w:cs="Times New Roman"/>
          <w:i/>
          <w:sz w:val="26"/>
          <w:szCs w:val="26"/>
        </w:rPr>
        <w:t xml:space="preserve">Межрегиональной инспекции Федеральной налоговой службы по крупнейшим налогоплательщикам </w:t>
      </w:r>
      <w:r w:rsidR="00B913B0">
        <w:rPr>
          <w:rFonts w:ascii="Times New Roman" w:eastAsia="Times New Roman" w:hAnsi="Times New Roman" w:cs="Times New Roman"/>
          <w:i/>
          <w:sz w:val="26"/>
          <w:szCs w:val="26"/>
        </w:rPr>
        <w:t>№</w:t>
      </w:r>
      <w:r w:rsidR="00B913B0" w:rsidRPr="00B913B0">
        <w:rPr>
          <w:rFonts w:ascii="Times New Roman" w:eastAsia="Times New Roman" w:hAnsi="Times New Roman" w:cs="Times New Roman"/>
          <w:i/>
          <w:sz w:val="26"/>
          <w:szCs w:val="26"/>
        </w:rPr>
        <w:t xml:space="preserve"> 4</w:t>
      </w:r>
      <w:r w:rsidRPr="00943996">
        <w:rPr>
          <w:rFonts w:ascii="Times New Roman" w:eastAsia="Times New Roman" w:hAnsi="Times New Roman" w:cs="Times New Roman"/>
          <w:i/>
          <w:sz w:val="26"/>
          <w:szCs w:val="26"/>
        </w:rPr>
        <w:t>).</w:t>
      </w:r>
    </w:p>
    <w:p w:rsidR="007C106B" w:rsidRDefault="007C106B" w:rsidP="007C106B">
      <w:pPr>
        <w:autoSpaceDE w:val="0"/>
        <w:autoSpaceDN w:val="0"/>
        <w:adjustRightInd w:val="0"/>
        <w:spacing w:after="0" w:line="240" w:lineRule="auto"/>
        <w:jc w:val="both"/>
        <w:rPr>
          <w:rFonts w:ascii="Times New Roman" w:eastAsia="Times New Roman" w:hAnsi="Times New Roman" w:cs="Times New Roman"/>
          <w:i/>
          <w:sz w:val="26"/>
          <w:szCs w:val="26"/>
        </w:rPr>
      </w:pPr>
    </w:p>
    <w:p w:rsidR="008E21EC" w:rsidRDefault="007C106B" w:rsidP="008E21EC">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eastAsia="Times New Roman" w:hAnsi="Times New Roman" w:cs="Times New Roman"/>
          <w:b/>
          <w:color w:val="000000"/>
          <w:sz w:val="26"/>
          <w:szCs w:val="26"/>
        </w:rPr>
        <w:t>1</w:t>
      </w:r>
      <w:r w:rsidR="00BB6A5F">
        <w:rPr>
          <w:rFonts w:ascii="Times New Roman" w:eastAsia="Times New Roman" w:hAnsi="Times New Roman" w:cs="Times New Roman"/>
          <w:b/>
          <w:color w:val="000000"/>
          <w:sz w:val="26"/>
          <w:szCs w:val="26"/>
        </w:rPr>
        <w:t>6</w:t>
      </w:r>
      <w:r w:rsidRPr="00B913B0">
        <w:rPr>
          <w:rFonts w:ascii="Times New Roman" w:eastAsia="Times New Roman" w:hAnsi="Times New Roman" w:cs="Times New Roman"/>
          <w:b/>
          <w:color w:val="000000"/>
          <w:sz w:val="26"/>
          <w:szCs w:val="26"/>
        </w:rPr>
        <w:t xml:space="preserve">.  </w:t>
      </w:r>
      <w:r>
        <w:rPr>
          <w:rFonts w:ascii="Times New Roman" w:hAnsi="Times New Roman" w:cs="Times New Roman"/>
          <w:b/>
          <w:sz w:val="28"/>
          <w:szCs w:val="28"/>
        </w:rPr>
        <w:t>П</w:t>
      </w:r>
      <w:r w:rsidRPr="007C106B">
        <w:rPr>
          <w:rFonts w:ascii="Times New Roman" w:hAnsi="Times New Roman" w:cs="Times New Roman"/>
          <w:b/>
          <w:sz w:val="28"/>
          <w:szCs w:val="28"/>
        </w:rPr>
        <w:t>оскольку размер штрафа, урегулированного в частях 6.1 – 6.3</w:t>
      </w:r>
      <w:r>
        <w:rPr>
          <w:rFonts w:ascii="Times New Roman" w:hAnsi="Times New Roman" w:cs="Times New Roman"/>
          <w:b/>
          <w:sz w:val="28"/>
          <w:szCs w:val="28"/>
        </w:rPr>
        <w:t xml:space="preserve"> </w:t>
      </w:r>
      <w:r w:rsidRPr="007C106B">
        <w:rPr>
          <w:rFonts w:ascii="Times New Roman" w:hAnsi="Times New Roman" w:cs="Times New Roman"/>
          <w:b/>
          <w:sz w:val="28"/>
          <w:szCs w:val="28"/>
        </w:rPr>
        <w:t>статьи 15.25 Кодекса Российской Федерации</w:t>
      </w:r>
      <w:r>
        <w:rPr>
          <w:rFonts w:ascii="Times New Roman" w:hAnsi="Times New Roman" w:cs="Times New Roman"/>
          <w:b/>
          <w:sz w:val="28"/>
          <w:szCs w:val="28"/>
        </w:rPr>
        <w:t xml:space="preserve"> </w:t>
      </w:r>
      <w:r w:rsidRPr="007C106B">
        <w:rPr>
          <w:rFonts w:ascii="Times New Roman" w:hAnsi="Times New Roman" w:cs="Times New Roman"/>
          <w:b/>
          <w:sz w:val="28"/>
          <w:szCs w:val="28"/>
        </w:rPr>
        <w:t>об административных правонарушениях, возрастает в зависимости от времени просрочки,</w:t>
      </w:r>
      <w:r>
        <w:rPr>
          <w:rFonts w:ascii="Times New Roman" w:hAnsi="Times New Roman" w:cs="Times New Roman"/>
          <w:b/>
          <w:sz w:val="28"/>
          <w:szCs w:val="28"/>
        </w:rPr>
        <w:t xml:space="preserve"> </w:t>
      </w:r>
      <w:r w:rsidRPr="007C106B">
        <w:rPr>
          <w:rFonts w:ascii="Times New Roman" w:hAnsi="Times New Roman" w:cs="Times New Roman"/>
          <w:b/>
          <w:sz w:val="28"/>
          <w:szCs w:val="28"/>
        </w:rPr>
        <w:t>исчисляемого в днях, такой период просрочки должен включать дни, в которые</w:t>
      </w:r>
      <w:r>
        <w:rPr>
          <w:rFonts w:ascii="Times New Roman" w:hAnsi="Times New Roman" w:cs="Times New Roman"/>
          <w:b/>
          <w:sz w:val="28"/>
          <w:szCs w:val="28"/>
        </w:rPr>
        <w:t xml:space="preserve"> </w:t>
      </w:r>
      <w:r w:rsidRPr="007C106B">
        <w:rPr>
          <w:rFonts w:ascii="Times New Roman" w:hAnsi="Times New Roman" w:cs="Times New Roman"/>
          <w:b/>
          <w:sz w:val="28"/>
          <w:szCs w:val="28"/>
        </w:rPr>
        <w:t>обязанность по представл</w:t>
      </w:r>
      <w:r>
        <w:rPr>
          <w:rFonts w:ascii="Times New Roman" w:hAnsi="Times New Roman" w:cs="Times New Roman"/>
          <w:b/>
          <w:sz w:val="28"/>
          <w:szCs w:val="28"/>
        </w:rPr>
        <w:t xml:space="preserve">ению подтверждающих документов </w:t>
      </w:r>
      <w:r w:rsidRPr="007C106B">
        <w:rPr>
          <w:rFonts w:ascii="Times New Roman" w:hAnsi="Times New Roman" w:cs="Times New Roman"/>
          <w:b/>
          <w:sz w:val="28"/>
          <w:szCs w:val="28"/>
        </w:rPr>
        <w:t>(форм учета,</w:t>
      </w:r>
      <w:r>
        <w:rPr>
          <w:rFonts w:ascii="Times New Roman" w:hAnsi="Times New Roman" w:cs="Times New Roman"/>
          <w:b/>
          <w:sz w:val="28"/>
          <w:szCs w:val="28"/>
        </w:rPr>
        <w:t xml:space="preserve"> </w:t>
      </w:r>
      <w:r w:rsidRPr="007C106B">
        <w:rPr>
          <w:rFonts w:ascii="Times New Roman" w:hAnsi="Times New Roman" w:cs="Times New Roman"/>
          <w:b/>
          <w:sz w:val="28"/>
          <w:szCs w:val="28"/>
        </w:rPr>
        <w:t>отчетности, информации)</w:t>
      </w:r>
      <w:r>
        <w:rPr>
          <w:rFonts w:ascii="Times New Roman" w:hAnsi="Times New Roman" w:cs="Times New Roman"/>
          <w:b/>
          <w:sz w:val="28"/>
          <w:szCs w:val="28"/>
        </w:rPr>
        <w:t xml:space="preserve"> </w:t>
      </w:r>
      <w:r w:rsidRPr="007C106B">
        <w:rPr>
          <w:rFonts w:ascii="Times New Roman" w:hAnsi="Times New Roman" w:cs="Times New Roman"/>
          <w:b/>
          <w:sz w:val="28"/>
          <w:szCs w:val="28"/>
        </w:rPr>
        <w:t>по валютным операциям является исполнимой,</w:t>
      </w:r>
      <w:r>
        <w:rPr>
          <w:rFonts w:ascii="Times New Roman" w:hAnsi="Times New Roman" w:cs="Times New Roman"/>
          <w:b/>
          <w:sz w:val="28"/>
          <w:szCs w:val="28"/>
        </w:rPr>
        <w:t xml:space="preserve"> </w:t>
      </w:r>
      <w:r w:rsidRPr="007C106B">
        <w:rPr>
          <w:rFonts w:ascii="Times New Roman" w:hAnsi="Times New Roman" w:cs="Times New Roman"/>
          <w:b/>
          <w:sz w:val="28"/>
          <w:szCs w:val="28"/>
        </w:rPr>
        <w:t>то есть рабочие</w:t>
      </w:r>
      <w:r w:rsidR="00B0061E">
        <w:rPr>
          <w:rFonts w:ascii="Times New Roman" w:hAnsi="Times New Roman" w:cs="Times New Roman"/>
          <w:b/>
          <w:sz w:val="28"/>
          <w:szCs w:val="28"/>
        </w:rPr>
        <w:t xml:space="preserve"> дни</w:t>
      </w:r>
      <w:r w:rsidRPr="007C106B">
        <w:rPr>
          <w:rFonts w:ascii="Times New Roman" w:hAnsi="Times New Roman" w:cs="Times New Roman"/>
          <w:b/>
          <w:sz w:val="28"/>
          <w:szCs w:val="28"/>
        </w:rPr>
        <w:t xml:space="preserve">. </w:t>
      </w:r>
    </w:p>
    <w:p w:rsidR="008E21EC" w:rsidRDefault="008E21EC" w:rsidP="008E21EC">
      <w:pPr>
        <w:autoSpaceDE w:val="0"/>
        <w:autoSpaceDN w:val="0"/>
        <w:adjustRightInd w:val="0"/>
        <w:spacing w:after="0" w:line="240" w:lineRule="auto"/>
        <w:ind w:firstLine="540"/>
        <w:jc w:val="both"/>
        <w:rPr>
          <w:rFonts w:ascii="Times New Roman" w:hAnsi="Times New Roman" w:cs="Times New Roman"/>
          <w:b/>
          <w:sz w:val="28"/>
          <w:szCs w:val="28"/>
        </w:rPr>
      </w:pPr>
    </w:p>
    <w:p w:rsidR="008E21EC" w:rsidRDefault="008E21EC" w:rsidP="00915776">
      <w:pPr>
        <w:autoSpaceDE w:val="0"/>
        <w:autoSpaceDN w:val="0"/>
        <w:adjustRightInd w:val="0"/>
        <w:spacing w:after="0" w:line="240" w:lineRule="auto"/>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А</w:t>
      </w:r>
      <w:r w:rsidRPr="008E21EC">
        <w:rPr>
          <w:rFonts w:ascii="Times New Roman" w:eastAsia="Times New Roman" w:hAnsi="Times New Roman" w:cs="Times New Roman"/>
          <w:sz w:val="26"/>
          <w:szCs w:val="26"/>
          <w:lang w:eastAsia="en-US"/>
        </w:rPr>
        <w:t xml:space="preserve">дминистративным органом </w:t>
      </w:r>
      <w:r w:rsidR="00915776">
        <w:rPr>
          <w:rFonts w:ascii="Times New Roman" w:eastAsia="Times New Roman" w:hAnsi="Times New Roman" w:cs="Times New Roman"/>
          <w:sz w:val="26"/>
          <w:szCs w:val="26"/>
          <w:lang w:eastAsia="en-US"/>
        </w:rPr>
        <w:t xml:space="preserve">в отношении общества </w:t>
      </w:r>
      <w:r w:rsidRPr="008E21EC">
        <w:rPr>
          <w:rFonts w:ascii="Times New Roman" w:eastAsia="Times New Roman" w:hAnsi="Times New Roman" w:cs="Times New Roman"/>
          <w:sz w:val="26"/>
          <w:szCs w:val="26"/>
          <w:lang w:eastAsia="en-US"/>
        </w:rPr>
        <w:t>составлен протокол и принято постановление</w:t>
      </w:r>
      <w:r w:rsidR="00915776" w:rsidRPr="00915776">
        <w:t xml:space="preserve"> </w:t>
      </w:r>
      <w:r w:rsidR="00915776" w:rsidRPr="00915776">
        <w:rPr>
          <w:rFonts w:ascii="Times New Roman" w:eastAsia="Times New Roman" w:hAnsi="Times New Roman" w:cs="Times New Roman"/>
          <w:sz w:val="26"/>
          <w:szCs w:val="26"/>
          <w:lang w:eastAsia="en-US"/>
        </w:rPr>
        <w:t>о привлечении к административной</w:t>
      </w:r>
      <w:r w:rsidR="00915776">
        <w:rPr>
          <w:rFonts w:ascii="Times New Roman" w:eastAsia="Times New Roman" w:hAnsi="Times New Roman" w:cs="Times New Roman"/>
          <w:sz w:val="26"/>
          <w:szCs w:val="26"/>
          <w:lang w:eastAsia="en-US"/>
        </w:rPr>
        <w:t xml:space="preserve"> </w:t>
      </w:r>
      <w:r w:rsidR="00915776" w:rsidRPr="00915776">
        <w:rPr>
          <w:rFonts w:ascii="Times New Roman" w:eastAsia="Times New Roman" w:hAnsi="Times New Roman" w:cs="Times New Roman"/>
          <w:sz w:val="26"/>
          <w:szCs w:val="26"/>
          <w:lang w:eastAsia="en-US"/>
        </w:rPr>
        <w:t>ответственности</w:t>
      </w:r>
      <w:r w:rsidRPr="008E21EC">
        <w:rPr>
          <w:rFonts w:ascii="Times New Roman" w:eastAsia="Times New Roman" w:hAnsi="Times New Roman" w:cs="Times New Roman"/>
          <w:sz w:val="26"/>
          <w:szCs w:val="26"/>
          <w:lang w:eastAsia="en-US"/>
        </w:rPr>
        <w:t xml:space="preserve"> в связи с тем, что общество, в нарушение пункта 3.8 Инструкции Банка России от 04.06.2012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w:t>
      </w:r>
      <w:r w:rsidR="001C1F39" w:rsidRPr="001C1F39">
        <w:rPr>
          <w:rFonts w:ascii="Times New Roman" w:eastAsia="Times New Roman" w:hAnsi="Times New Roman" w:cs="Times New Roman"/>
          <w:sz w:val="26"/>
          <w:szCs w:val="26"/>
          <w:lang w:eastAsia="en-US"/>
        </w:rPr>
        <w:t>при установленном сроке</w:t>
      </w:r>
      <w:r w:rsidR="001C1F39">
        <w:rPr>
          <w:rFonts w:ascii="Times New Roman" w:eastAsia="Times New Roman" w:hAnsi="Times New Roman" w:cs="Times New Roman"/>
          <w:sz w:val="26"/>
          <w:szCs w:val="26"/>
          <w:lang w:eastAsia="en-US"/>
        </w:rPr>
        <w:t xml:space="preserve"> </w:t>
      </w:r>
      <w:r w:rsidR="001C1F39" w:rsidRPr="001C1F39">
        <w:rPr>
          <w:rFonts w:ascii="Times New Roman" w:eastAsia="Times New Roman" w:hAnsi="Times New Roman" w:cs="Times New Roman"/>
          <w:sz w:val="26"/>
          <w:szCs w:val="26"/>
          <w:lang w:eastAsia="en-US"/>
        </w:rPr>
        <w:t>представления в упо</w:t>
      </w:r>
      <w:r w:rsidR="00915776">
        <w:rPr>
          <w:rFonts w:ascii="Times New Roman" w:eastAsia="Times New Roman" w:hAnsi="Times New Roman" w:cs="Times New Roman"/>
          <w:sz w:val="26"/>
          <w:szCs w:val="26"/>
          <w:lang w:eastAsia="en-US"/>
        </w:rPr>
        <w:t xml:space="preserve">лномоченный банк подтверждающих </w:t>
      </w:r>
      <w:r w:rsidR="001C1F39" w:rsidRPr="001C1F39">
        <w:rPr>
          <w:rFonts w:ascii="Times New Roman" w:eastAsia="Times New Roman" w:hAnsi="Times New Roman" w:cs="Times New Roman"/>
          <w:sz w:val="26"/>
          <w:szCs w:val="26"/>
          <w:lang w:eastAsia="en-US"/>
        </w:rPr>
        <w:t>документов и справки о подтверждающих документах</w:t>
      </w:r>
      <w:r w:rsidR="001C1F39">
        <w:rPr>
          <w:rFonts w:ascii="Times New Roman" w:eastAsia="Times New Roman" w:hAnsi="Times New Roman" w:cs="Times New Roman"/>
          <w:sz w:val="26"/>
          <w:szCs w:val="26"/>
          <w:lang w:eastAsia="en-US"/>
        </w:rPr>
        <w:t xml:space="preserve"> </w:t>
      </w:r>
      <w:r w:rsidR="001C1F39" w:rsidRPr="001C1F39">
        <w:rPr>
          <w:rFonts w:ascii="Times New Roman" w:eastAsia="Times New Roman" w:hAnsi="Times New Roman" w:cs="Times New Roman"/>
          <w:sz w:val="26"/>
          <w:szCs w:val="26"/>
          <w:lang w:eastAsia="en-US"/>
        </w:rPr>
        <w:t>25.05.2016, фактически исполнило</w:t>
      </w:r>
      <w:r w:rsidR="001C1F39">
        <w:rPr>
          <w:rFonts w:ascii="Times New Roman" w:eastAsia="Times New Roman" w:hAnsi="Times New Roman" w:cs="Times New Roman"/>
          <w:sz w:val="26"/>
          <w:szCs w:val="26"/>
          <w:lang w:eastAsia="en-US"/>
        </w:rPr>
        <w:t xml:space="preserve"> </w:t>
      </w:r>
      <w:r w:rsidR="001C1F39" w:rsidRPr="001C1F39">
        <w:rPr>
          <w:rFonts w:ascii="Times New Roman" w:eastAsia="Times New Roman" w:hAnsi="Times New Roman" w:cs="Times New Roman"/>
          <w:sz w:val="26"/>
          <w:szCs w:val="26"/>
          <w:lang w:eastAsia="en-US"/>
        </w:rPr>
        <w:t>данную обязанность 27.06.2016, то есть, по мнению административного органа,</w:t>
      </w:r>
      <w:r w:rsidR="001C1F39">
        <w:rPr>
          <w:rFonts w:ascii="Times New Roman" w:eastAsia="Times New Roman" w:hAnsi="Times New Roman" w:cs="Times New Roman"/>
          <w:sz w:val="26"/>
          <w:szCs w:val="26"/>
          <w:lang w:eastAsia="en-US"/>
        </w:rPr>
        <w:t xml:space="preserve"> </w:t>
      </w:r>
      <w:r w:rsidR="001C1F39" w:rsidRPr="001C1F39">
        <w:rPr>
          <w:rFonts w:ascii="Times New Roman" w:eastAsia="Times New Roman" w:hAnsi="Times New Roman" w:cs="Times New Roman"/>
          <w:sz w:val="26"/>
          <w:szCs w:val="26"/>
          <w:lang w:eastAsia="en-US"/>
        </w:rPr>
        <w:t xml:space="preserve">с </w:t>
      </w:r>
      <w:r w:rsidR="001C1F39">
        <w:rPr>
          <w:rFonts w:ascii="Times New Roman" w:eastAsia="Times New Roman" w:hAnsi="Times New Roman" w:cs="Times New Roman"/>
          <w:sz w:val="26"/>
          <w:szCs w:val="26"/>
          <w:lang w:eastAsia="en-US"/>
        </w:rPr>
        <w:t>просрочкой в 33 календарных дня</w:t>
      </w:r>
      <w:r w:rsidR="001C1F39" w:rsidRPr="001C1F39">
        <w:rPr>
          <w:rFonts w:ascii="Times New Roman" w:eastAsia="Times New Roman" w:hAnsi="Times New Roman" w:cs="Times New Roman"/>
          <w:sz w:val="26"/>
          <w:szCs w:val="26"/>
          <w:lang w:eastAsia="en-US"/>
        </w:rPr>
        <w:t xml:space="preserve"> </w:t>
      </w:r>
      <w:r>
        <w:rPr>
          <w:rFonts w:ascii="Times New Roman" w:eastAsia="Times New Roman" w:hAnsi="Times New Roman" w:cs="Times New Roman"/>
          <w:sz w:val="26"/>
          <w:szCs w:val="26"/>
          <w:lang w:eastAsia="en-US"/>
        </w:rPr>
        <w:t>в связи с чем общество привлечено к ответственности на основании ч</w:t>
      </w:r>
      <w:r w:rsidRPr="008E21EC">
        <w:rPr>
          <w:rFonts w:ascii="Times New Roman" w:eastAsia="Times New Roman" w:hAnsi="Times New Roman" w:cs="Times New Roman"/>
          <w:sz w:val="26"/>
          <w:szCs w:val="26"/>
          <w:lang w:eastAsia="en-US"/>
        </w:rPr>
        <w:t>аст</w:t>
      </w:r>
      <w:r>
        <w:rPr>
          <w:rFonts w:ascii="Times New Roman" w:eastAsia="Times New Roman" w:hAnsi="Times New Roman" w:cs="Times New Roman"/>
          <w:sz w:val="26"/>
          <w:szCs w:val="26"/>
          <w:lang w:eastAsia="en-US"/>
        </w:rPr>
        <w:t>и</w:t>
      </w:r>
      <w:r w:rsidRPr="008E21EC">
        <w:rPr>
          <w:rFonts w:ascii="Times New Roman" w:eastAsia="Times New Roman" w:hAnsi="Times New Roman" w:cs="Times New Roman"/>
          <w:sz w:val="26"/>
          <w:szCs w:val="26"/>
          <w:lang w:eastAsia="en-US"/>
        </w:rPr>
        <w:t xml:space="preserve"> 6.</w:t>
      </w:r>
      <w:r w:rsidR="001C1F39">
        <w:rPr>
          <w:rFonts w:ascii="Times New Roman" w:eastAsia="Times New Roman" w:hAnsi="Times New Roman" w:cs="Times New Roman"/>
          <w:sz w:val="26"/>
          <w:szCs w:val="26"/>
          <w:lang w:eastAsia="en-US"/>
        </w:rPr>
        <w:t>3</w:t>
      </w:r>
      <w:r w:rsidRPr="008E21EC">
        <w:rPr>
          <w:rFonts w:ascii="Times New Roman" w:eastAsia="Times New Roman" w:hAnsi="Times New Roman" w:cs="Times New Roman"/>
          <w:sz w:val="26"/>
          <w:szCs w:val="26"/>
          <w:lang w:eastAsia="en-US"/>
        </w:rPr>
        <w:t xml:space="preserve"> статьи 15.25 </w:t>
      </w:r>
      <w:r w:rsidR="001C1F39" w:rsidRPr="001C1F39">
        <w:rPr>
          <w:rFonts w:ascii="Times New Roman" w:eastAsia="Times New Roman" w:hAnsi="Times New Roman" w:cs="Times New Roman"/>
          <w:sz w:val="26"/>
          <w:szCs w:val="26"/>
          <w:lang w:eastAsia="en-US"/>
        </w:rPr>
        <w:t>Кодекса Российской Федерации об административных правонарушениях</w:t>
      </w:r>
      <w:r w:rsidRPr="008E21EC">
        <w:rPr>
          <w:rFonts w:ascii="Times New Roman" w:eastAsia="Times New Roman" w:hAnsi="Times New Roman" w:cs="Times New Roman"/>
          <w:sz w:val="26"/>
          <w:szCs w:val="26"/>
          <w:lang w:eastAsia="en-US"/>
        </w:rPr>
        <w:t xml:space="preserve"> </w:t>
      </w:r>
      <w:r w:rsidR="001C1F39">
        <w:rPr>
          <w:rFonts w:ascii="Times New Roman" w:eastAsia="Times New Roman" w:hAnsi="Times New Roman" w:cs="Times New Roman"/>
          <w:sz w:val="26"/>
          <w:szCs w:val="26"/>
          <w:lang w:eastAsia="en-US"/>
        </w:rPr>
        <w:t xml:space="preserve">которой предусмотрено, что </w:t>
      </w:r>
      <w:r w:rsidRPr="008E21EC">
        <w:rPr>
          <w:rFonts w:ascii="Times New Roman" w:eastAsia="Times New Roman" w:hAnsi="Times New Roman" w:cs="Times New Roman"/>
          <w:sz w:val="26"/>
          <w:szCs w:val="26"/>
          <w:lang w:eastAsia="en-US"/>
        </w:rPr>
        <w:t>нарушение</w:t>
      </w:r>
      <w:r w:rsidR="001C1F39">
        <w:rPr>
          <w:rFonts w:ascii="Times New Roman" w:eastAsia="Times New Roman" w:hAnsi="Times New Roman" w:cs="Times New Roman"/>
          <w:sz w:val="26"/>
          <w:szCs w:val="26"/>
          <w:lang w:eastAsia="en-US"/>
        </w:rPr>
        <w:t xml:space="preserve"> </w:t>
      </w:r>
      <w:r w:rsidRPr="008E21EC">
        <w:rPr>
          <w:rFonts w:ascii="Times New Roman" w:eastAsia="Times New Roman" w:hAnsi="Times New Roman" w:cs="Times New Roman"/>
          <w:sz w:val="26"/>
          <w:szCs w:val="26"/>
          <w:lang w:eastAsia="en-US"/>
        </w:rPr>
        <w:t>установленных сроков представления форм учета и отчетности по валютным</w:t>
      </w:r>
      <w:r w:rsidR="001C1F39">
        <w:rPr>
          <w:rFonts w:ascii="Times New Roman" w:eastAsia="Times New Roman" w:hAnsi="Times New Roman" w:cs="Times New Roman"/>
          <w:sz w:val="26"/>
          <w:szCs w:val="26"/>
          <w:lang w:eastAsia="en-US"/>
        </w:rPr>
        <w:t xml:space="preserve"> операциям более чем </w:t>
      </w:r>
      <w:r w:rsidRPr="008E21EC">
        <w:rPr>
          <w:rFonts w:ascii="Times New Roman" w:eastAsia="Times New Roman" w:hAnsi="Times New Roman" w:cs="Times New Roman"/>
          <w:sz w:val="26"/>
          <w:szCs w:val="26"/>
          <w:lang w:eastAsia="en-US"/>
        </w:rPr>
        <w:t>на тридцать дне</w:t>
      </w:r>
      <w:r w:rsidR="001C1F39">
        <w:rPr>
          <w:rFonts w:ascii="Times New Roman" w:eastAsia="Times New Roman" w:hAnsi="Times New Roman" w:cs="Times New Roman"/>
          <w:sz w:val="26"/>
          <w:szCs w:val="26"/>
          <w:lang w:eastAsia="en-US"/>
        </w:rPr>
        <w:t>й</w:t>
      </w:r>
      <w:r w:rsidRPr="008E21EC">
        <w:rPr>
          <w:rFonts w:ascii="Times New Roman" w:eastAsia="Times New Roman" w:hAnsi="Times New Roman" w:cs="Times New Roman"/>
          <w:sz w:val="26"/>
          <w:szCs w:val="26"/>
          <w:lang w:eastAsia="en-US"/>
        </w:rPr>
        <w:t xml:space="preserve"> влечет наложение административного</w:t>
      </w:r>
      <w:r w:rsidR="001C1F39">
        <w:rPr>
          <w:rFonts w:ascii="Times New Roman" w:eastAsia="Times New Roman" w:hAnsi="Times New Roman" w:cs="Times New Roman"/>
          <w:sz w:val="26"/>
          <w:szCs w:val="26"/>
          <w:lang w:eastAsia="en-US"/>
        </w:rPr>
        <w:t xml:space="preserve"> </w:t>
      </w:r>
      <w:r w:rsidRPr="008E21EC">
        <w:rPr>
          <w:rFonts w:ascii="Times New Roman" w:eastAsia="Times New Roman" w:hAnsi="Times New Roman" w:cs="Times New Roman"/>
          <w:sz w:val="26"/>
          <w:szCs w:val="26"/>
          <w:lang w:eastAsia="en-US"/>
        </w:rPr>
        <w:t xml:space="preserve">штрафа на </w:t>
      </w:r>
      <w:r w:rsidR="001C1F39">
        <w:rPr>
          <w:rFonts w:ascii="Times New Roman" w:eastAsia="Times New Roman" w:hAnsi="Times New Roman" w:cs="Times New Roman"/>
          <w:sz w:val="26"/>
          <w:szCs w:val="26"/>
          <w:lang w:eastAsia="en-US"/>
        </w:rPr>
        <w:t xml:space="preserve"> юридических лиц</w:t>
      </w:r>
      <w:r w:rsidRPr="008E21EC">
        <w:rPr>
          <w:rFonts w:ascii="Times New Roman" w:eastAsia="Times New Roman" w:hAnsi="Times New Roman" w:cs="Times New Roman"/>
          <w:sz w:val="26"/>
          <w:szCs w:val="26"/>
          <w:lang w:eastAsia="en-US"/>
        </w:rPr>
        <w:t xml:space="preserve"> </w:t>
      </w:r>
      <w:r w:rsidR="00915776" w:rsidRPr="00915776">
        <w:rPr>
          <w:rFonts w:ascii="Times New Roman" w:eastAsia="Times New Roman" w:hAnsi="Times New Roman" w:cs="Times New Roman"/>
          <w:sz w:val="26"/>
          <w:szCs w:val="26"/>
          <w:lang w:eastAsia="en-US"/>
        </w:rPr>
        <w:t>от сорока тысяч</w:t>
      </w:r>
      <w:r w:rsidR="00915776">
        <w:rPr>
          <w:rFonts w:ascii="Times New Roman" w:eastAsia="Times New Roman" w:hAnsi="Times New Roman" w:cs="Times New Roman"/>
          <w:sz w:val="26"/>
          <w:szCs w:val="26"/>
          <w:lang w:eastAsia="en-US"/>
        </w:rPr>
        <w:t xml:space="preserve"> </w:t>
      </w:r>
      <w:r w:rsidR="00915776" w:rsidRPr="00915776">
        <w:rPr>
          <w:rFonts w:ascii="Times New Roman" w:eastAsia="Times New Roman" w:hAnsi="Times New Roman" w:cs="Times New Roman"/>
          <w:sz w:val="26"/>
          <w:szCs w:val="26"/>
          <w:lang w:eastAsia="en-US"/>
        </w:rPr>
        <w:t>до пятидесяти тысяч рублей</w:t>
      </w:r>
      <w:r w:rsidRPr="008E21EC">
        <w:rPr>
          <w:rFonts w:ascii="Times New Roman" w:eastAsia="Times New Roman" w:hAnsi="Times New Roman" w:cs="Times New Roman"/>
          <w:sz w:val="26"/>
          <w:szCs w:val="26"/>
          <w:lang w:eastAsia="en-US"/>
        </w:rPr>
        <w:t>.</w:t>
      </w:r>
    </w:p>
    <w:p w:rsidR="001C1F39" w:rsidRPr="001C1F39" w:rsidRDefault="001C1F39" w:rsidP="008E21EC">
      <w:pPr>
        <w:autoSpaceDE w:val="0"/>
        <w:autoSpaceDN w:val="0"/>
        <w:adjustRightInd w:val="0"/>
        <w:spacing w:after="0" w:line="240" w:lineRule="auto"/>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Привлечение общества к ответственности по</w:t>
      </w:r>
      <w:r w:rsidRPr="001C1F39">
        <w:t xml:space="preserve"> </w:t>
      </w:r>
      <w:r>
        <w:rPr>
          <w:rFonts w:ascii="Times New Roman" w:eastAsia="Times New Roman" w:hAnsi="Times New Roman" w:cs="Times New Roman"/>
          <w:sz w:val="26"/>
          <w:szCs w:val="26"/>
          <w:lang w:eastAsia="en-US"/>
        </w:rPr>
        <w:t>ч</w:t>
      </w:r>
      <w:r w:rsidRPr="008E21EC">
        <w:rPr>
          <w:rFonts w:ascii="Times New Roman" w:eastAsia="Times New Roman" w:hAnsi="Times New Roman" w:cs="Times New Roman"/>
          <w:sz w:val="26"/>
          <w:szCs w:val="26"/>
          <w:lang w:eastAsia="en-US"/>
        </w:rPr>
        <w:t>аст</w:t>
      </w:r>
      <w:r>
        <w:rPr>
          <w:rFonts w:ascii="Times New Roman" w:eastAsia="Times New Roman" w:hAnsi="Times New Roman" w:cs="Times New Roman"/>
          <w:sz w:val="26"/>
          <w:szCs w:val="26"/>
          <w:lang w:eastAsia="en-US"/>
        </w:rPr>
        <w:t>и</w:t>
      </w:r>
      <w:r w:rsidRPr="008E21EC">
        <w:rPr>
          <w:rFonts w:ascii="Times New Roman" w:eastAsia="Times New Roman" w:hAnsi="Times New Roman" w:cs="Times New Roman"/>
          <w:sz w:val="26"/>
          <w:szCs w:val="26"/>
          <w:lang w:eastAsia="en-US"/>
        </w:rPr>
        <w:t xml:space="preserve"> 6.</w:t>
      </w:r>
      <w:r w:rsidR="00915776">
        <w:rPr>
          <w:rFonts w:ascii="Times New Roman" w:eastAsia="Times New Roman" w:hAnsi="Times New Roman" w:cs="Times New Roman"/>
          <w:sz w:val="26"/>
          <w:szCs w:val="26"/>
          <w:lang w:eastAsia="en-US"/>
        </w:rPr>
        <w:t>3</w:t>
      </w:r>
      <w:r w:rsidRPr="008E21EC">
        <w:rPr>
          <w:rFonts w:ascii="Times New Roman" w:eastAsia="Times New Roman" w:hAnsi="Times New Roman" w:cs="Times New Roman"/>
          <w:sz w:val="26"/>
          <w:szCs w:val="26"/>
          <w:lang w:eastAsia="en-US"/>
        </w:rPr>
        <w:t xml:space="preserve"> статьи 15.25 </w:t>
      </w:r>
      <w:r w:rsidRPr="001C1F39">
        <w:rPr>
          <w:rFonts w:ascii="Times New Roman" w:eastAsia="Times New Roman" w:hAnsi="Times New Roman" w:cs="Times New Roman"/>
          <w:sz w:val="26"/>
          <w:szCs w:val="26"/>
          <w:lang w:eastAsia="en-US"/>
        </w:rPr>
        <w:t>Кодекса Российской Федерации об административных правонарушениях</w:t>
      </w:r>
      <w:r>
        <w:rPr>
          <w:rFonts w:ascii="Times New Roman" w:eastAsia="Times New Roman" w:hAnsi="Times New Roman" w:cs="Times New Roman"/>
          <w:sz w:val="26"/>
          <w:szCs w:val="26"/>
          <w:lang w:eastAsia="en-US"/>
        </w:rPr>
        <w:t xml:space="preserve"> судами первой и </w:t>
      </w:r>
      <w:r w:rsidRPr="001C1F39">
        <w:rPr>
          <w:rFonts w:ascii="Times New Roman" w:eastAsia="Times New Roman" w:hAnsi="Times New Roman" w:cs="Times New Roman"/>
          <w:sz w:val="26"/>
          <w:szCs w:val="26"/>
          <w:lang w:eastAsia="en-US"/>
        </w:rPr>
        <w:t>апелляционной инстанции поддержано.</w:t>
      </w:r>
    </w:p>
    <w:p w:rsidR="001C1F39" w:rsidRDefault="001C1F39" w:rsidP="00915776">
      <w:pPr>
        <w:autoSpaceDE w:val="0"/>
        <w:autoSpaceDN w:val="0"/>
        <w:adjustRightInd w:val="0"/>
        <w:spacing w:after="0" w:line="240" w:lineRule="auto"/>
        <w:ind w:firstLine="540"/>
        <w:jc w:val="both"/>
        <w:rPr>
          <w:rFonts w:ascii="Times New Roman" w:eastAsia="Times New Roman" w:hAnsi="Times New Roman" w:cs="Times New Roman"/>
          <w:sz w:val="26"/>
          <w:szCs w:val="26"/>
          <w:lang w:eastAsia="en-US"/>
        </w:rPr>
      </w:pPr>
      <w:r w:rsidRPr="001C1F39">
        <w:rPr>
          <w:rFonts w:ascii="Times New Roman" w:eastAsia="Times New Roman" w:hAnsi="Times New Roman" w:cs="Times New Roman"/>
          <w:sz w:val="26"/>
          <w:szCs w:val="26"/>
          <w:lang w:eastAsia="en-US"/>
        </w:rPr>
        <w:t>Судебная коллегия Верховного Суда Российской Федерации</w:t>
      </w:r>
      <w:r w:rsidRPr="001C1F39">
        <w:rPr>
          <w:rFonts w:ascii="Times New Roman" w:hAnsi="Times New Roman" w:cs="Times New Roman"/>
          <w:sz w:val="26"/>
          <w:szCs w:val="26"/>
        </w:rPr>
        <w:t xml:space="preserve"> судебные акты и </w:t>
      </w:r>
      <w:r w:rsidRPr="001C1F39">
        <w:rPr>
          <w:rFonts w:ascii="Times New Roman" w:eastAsia="Times New Roman" w:hAnsi="Times New Roman" w:cs="Times New Roman"/>
          <w:sz w:val="26"/>
          <w:szCs w:val="26"/>
          <w:lang w:eastAsia="en-US"/>
        </w:rPr>
        <w:t>постановление административного органа в части штрафа, превышающего 20 000 рублей, отменила</w:t>
      </w:r>
      <w:r>
        <w:rPr>
          <w:rFonts w:ascii="Times New Roman" w:eastAsia="Times New Roman" w:hAnsi="Times New Roman" w:cs="Times New Roman"/>
          <w:sz w:val="26"/>
          <w:szCs w:val="26"/>
          <w:lang w:eastAsia="en-US"/>
        </w:rPr>
        <w:t xml:space="preserve"> указав, что </w:t>
      </w:r>
      <w:r w:rsidR="00915776" w:rsidRPr="00915776">
        <w:rPr>
          <w:rFonts w:ascii="Times New Roman" w:eastAsia="Times New Roman" w:hAnsi="Times New Roman" w:cs="Times New Roman"/>
          <w:sz w:val="26"/>
          <w:szCs w:val="26"/>
          <w:lang w:eastAsia="en-US"/>
        </w:rPr>
        <w:t>просрочка</w:t>
      </w:r>
      <w:r w:rsidR="00915776">
        <w:rPr>
          <w:rFonts w:ascii="Times New Roman" w:eastAsia="Times New Roman" w:hAnsi="Times New Roman" w:cs="Times New Roman"/>
          <w:sz w:val="26"/>
          <w:szCs w:val="26"/>
          <w:lang w:eastAsia="en-US"/>
        </w:rPr>
        <w:t xml:space="preserve"> в рассматриваемом случае должна исчисляться в рабочих днях в виду чего она </w:t>
      </w:r>
      <w:r w:rsidR="00915776" w:rsidRPr="00915776">
        <w:rPr>
          <w:rFonts w:ascii="Times New Roman" w:eastAsia="Times New Roman" w:hAnsi="Times New Roman" w:cs="Times New Roman"/>
          <w:sz w:val="26"/>
          <w:szCs w:val="26"/>
          <w:lang w:eastAsia="en-US"/>
        </w:rPr>
        <w:t>составила</w:t>
      </w:r>
      <w:r w:rsidR="00915776">
        <w:rPr>
          <w:rFonts w:ascii="Times New Roman" w:eastAsia="Times New Roman" w:hAnsi="Times New Roman" w:cs="Times New Roman"/>
          <w:sz w:val="26"/>
          <w:szCs w:val="26"/>
          <w:lang w:eastAsia="en-US"/>
        </w:rPr>
        <w:t xml:space="preserve"> 22 рабочих дня, что влечет привлечение общества к ответственности на основании </w:t>
      </w:r>
      <w:r w:rsidR="00915776" w:rsidRPr="00915776">
        <w:rPr>
          <w:rFonts w:ascii="Times New Roman" w:eastAsia="Times New Roman" w:hAnsi="Times New Roman" w:cs="Times New Roman"/>
          <w:sz w:val="26"/>
          <w:szCs w:val="26"/>
          <w:lang w:eastAsia="en-US"/>
        </w:rPr>
        <w:t>части 6.</w:t>
      </w:r>
      <w:r w:rsidR="00915776">
        <w:rPr>
          <w:rFonts w:ascii="Times New Roman" w:eastAsia="Times New Roman" w:hAnsi="Times New Roman" w:cs="Times New Roman"/>
          <w:sz w:val="26"/>
          <w:szCs w:val="26"/>
          <w:lang w:eastAsia="en-US"/>
        </w:rPr>
        <w:t>2</w:t>
      </w:r>
      <w:r w:rsidR="00915776" w:rsidRPr="00915776">
        <w:rPr>
          <w:rFonts w:ascii="Times New Roman" w:eastAsia="Times New Roman" w:hAnsi="Times New Roman" w:cs="Times New Roman"/>
          <w:sz w:val="26"/>
          <w:szCs w:val="26"/>
          <w:lang w:eastAsia="en-US"/>
        </w:rPr>
        <w:t xml:space="preserve"> статьи 15.25 Кодекса Российской Федерации об административных правонарушениях</w:t>
      </w:r>
      <w:r w:rsidR="00915776">
        <w:rPr>
          <w:rFonts w:ascii="Times New Roman" w:eastAsia="Times New Roman" w:hAnsi="Times New Roman" w:cs="Times New Roman"/>
          <w:sz w:val="26"/>
          <w:szCs w:val="26"/>
          <w:lang w:eastAsia="en-US"/>
        </w:rPr>
        <w:t>.</w:t>
      </w:r>
    </w:p>
    <w:p w:rsidR="00B913B0" w:rsidRDefault="007C106B" w:rsidP="00A15F1D">
      <w:pPr>
        <w:autoSpaceDE w:val="0"/>
        <w:autoSpaceDN w:val="0"/>
        <w:adjustRightInd w:val="0"/>
        <w:spacing w:after="0" w:line="240" w:lineRule="auto"/>
        <w:ind w:firstLine="540"/>
        <w:jc w:val="both"/>
        <w:rPr>
          <w:rFonts w:ascii="Times New Roman" w:eastAsia="Times New Roman" w:hAnsi="Times New Roman" w:cs="Times New Roman"/>
          <w:i/>
          <w:sz w:val="26"/>
          <w:szCs w:val="26"/>
        </w:rPr>
      </w:pPr>
      <w:r w:rsidRPr="00943996">
        <w:rPr>
          <w:rFonts w:ascii="Times New Roman" w:eastAsia="Times New Roman" w:hAnsi="Times New Roman" w:cs="Times New Roman"/>
          <w:i/>
          <w:sz w:val="26"/>
          <w:szCs w:val="26"/>
        </w:rPr>
        <w:t>Данные выводы содержатся в Определени</w:t>
      </w:r>
      <w:r>
        <w:rPr>
          <w:rFonts w:ascii="Times New Roman" w:eastAsia="Times New Roman" w:hAnsi="Times New Roman" w:cs="Times New Roman"/>
          <w:i/>
          <w:sz w:val="26"/>
          <w:szCs w:val="26"/>
        </w:rPr>
        <w:t>и</w:t>
      </w:r>
      <w:r w:rsidRPr="00943996">
        <w:rPr>
          <w:rFonts w:ascii="Times New Roman" w:eastAsia="Times New Roman" w:hAnsi="Times New Roman" w:cs="Times New Roman"/>
          <w:i/>
          <w:sz w:val="26"/>
          <w:szCs w:val="26"/>
        </w:rPr>
        <w:t xml:space="preserve"> Верховного Суда Российской Федерации от </w:t>
      </w:r>
      <w:r>
        <w:rPr>
          <w:rFonts w:ascii="Times New Roman" w:eastAsia="Times New Roman" w:hAnsi="Times New Roman" w:cs="Times New Roman"/>
          <w:i/>
          <w:sz w:val="26"/>
          <w:szCs w:val="26"/>
        </w:rPr>
        <w:t xml:space="preserve">28.03.2018 </w:t>
      </w:r>
      <w:r w:rsidRPr="00943996">
        <w:rPr>
          <w:rFonts w:ascii="Times New Roman" w:eastAsia="Times New Roman" w:hAnsi="Times New Roman" w:cs="Times New Roman"/>
          <w:i/>
          <w:sz w:val="26"/>
          <w:szCs w:val="26"/>
        </w:rPr>
        <w:t xml:space="preserve">№ </w:t>
      </w:r>
      <w:r w:rsidRPr="007C106B">
        <w:rPr>
          <w:rFonts w:ascii="Times New Roman" w:eastAsia="Times New Roman" w:hAnsi="Times New Roman" w:cs="Times New Roman"/>
          <w:i/>
          <w:sz w:val="26"/>
          <w:szCs w:val="26"/>
        </w:rPr>
        <w:t>305-АД17-18495</w:t>
      </w:r>
      <w:r>
        <w:rPr>
          <w:rFonts w:ascii="Times New Roman" w:eastAsia="Times New Roman" w:hAnsi="Times New Roman" w:cs="Times New Roman"/>
          <w:i/>
          <w:sz w:val="26"/>
          <w:szCs w:val="26"/>
        </w:rPr>
        <w:t xml:space="preserve"> по делу № </w:t>
      </w:r>
      <w:r w:rsidRPr="007C106B">
        <w:rPr>
          <w:rFonts w:ascii="Times New Roman" w:hAnsi="Times New Roman" w:cs="Times New Roman"/>
          <w:i/>
          <w:iCs/>
          <w:sz w:val="26"/>
          <w:szCs w:val="26"/>
        </w:rPr>
        <w:t xml:space="preserve">А40-60953/2017 </w:t>
      </w:r>
      <w:r w:rsidRPr="00943996">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ООО </w:t>
      </w:r>
      <w:r w:rsidRPr="007C106B">
        <w:rPr>
          <w:rFonts w:ascii="Times New Roman" w:eastAsia="Times New Roman" w:hAnsi="Times New Roman" w:cs="Times New Roman"/>
          <w:i/>
          <w:sz w:val="26"/>
          <w:szCs w:val="26"/>
        </w:rPr>
        <w:t>«Ви</w:t>
      </w:r>
      <w:r>
        <w:rPr>
          <w:rFonts w:ascii="Times New Roman" w:eastAsia="Times New Roman" w:hAnsi="Times New Roman" w:cs="Times New Roman"/>
          <w:i/>
          <w:sz w:val="26"/>
          <w:szCs w:val="26"/>
        </w:rPr>
        <w:t> </w:t>
      </w:r>
      <w:r w:rsidRPr="007C106B">
        <w:rPr>
          <w:rFonts w:ascii="Times New Roman" w:eastAsia="Times New Roman" w:hAnsi="Times New Roman" w:cs="Times New Roman"/>
          <w:i/>
          <w:sz w:val="26"/>
          <w:szCs w:val="26"/>
        </w:rPr>
        <w:t>Холдинг»</w:t>
      </w:r>
      <w:r w:rsidRPr="00943996">
        <w:rPr>
          <w:rFonts w:ascii="Times New Roman" w:eastAsia="Times New Roman" w:hAnsi="Times New Roman" w:cs="Times New Roman"/>
          <w:i/>
          <w:sz w:val="26"/>
          <w:szCs w:val="26"/>
        </w:rPr>
        <w:t xml:space="preserve"> против </w:t>
      </w:r>
      <w:r w:rsidRPr="007C106B">
        <w:rPr>
          <w:rFonts w:ascii="Times New Roman" w:eastAsia="Times New Roman" w:hAnsi="Times New Roman" w:cs="Times New Roman"/>
          <w:i/>
          <w:sz w:val="26"/>
          <w:szCs w:val="26"/>
        </w:rPr>
        <w:t>Инспекции Федеральной налоговой службы № 5 по городу Москве</w:t>
      </w:r>
      <w:r w:rsidRPr="00943996">
        <w:rPr>
          <w:rFonts w:ascii="Times New Roman" w:eastAsia="Times New Roman" w:hAnsi="Times New Roman" w:cs="Times New Roman"/>
          <w:i/>
          <w:sz w:val="26"/>
          <w:szCs w:val="26"/>
        </w:rPr>
        <w:t>).</w:t>
      </w:r>
    </w:p>
    <w:p w:rsidR="00233C58" w:rsidRDefault="00233C58" w:rsidP="00A15F1D">
      <w:pPr>
        <w:autoSpaceDE w:val="0"/>
        <w:autoSpaceDN w:val="0"/>
        <w:adjustRightInd w:val="0"/>
        <w:spacing w:after="0" w:line="240" w:lineRule="auto"/>
        <w:ind w:firstLine="540"/>
        <w:jc w:val="both"/>
        <w:rPr>
          <w:rFonts w:ascii="Times New Roman" w:eastAsia="Times New Roman" w:hAnsi="Times New Roman" w:cs="Times New Roman"/>
          <w:i/>
          <w:sz w:val="26"/>
          <w:szCs w:val="26"/>
        </w:rPr>
      </w:pPr>
    </w:p>
    <w:p w:rsidR="00233C58" w:rsidRDefault="00233C58" w:rsidP="00233C58">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eastAsia="Times New Roman" w:hAnsi="Times New Roman" w:cs="Times New Roman"/>
          <w:b/>
          <w:color w:val="000000"/>
          <w:sz w:val="26"/>
          <w:szCs w:val="26"/>
        </w:rPr>
        <w:lastRenderedPageBreak/>
        <w:t>1</w:t>
      </w:r>
      <w:r w:rsidR="008C6FA4">
        <w:rPr>
          <w:rFonts w:ascii="Times New Roman" w:eastAsia="Times New Roman" w:hAnsi="Times New Roman" w:cs="Times New Roman"/>
          <w:b/>
          <w:color w:val="000000"/>
          <w:sz w:val="26"/>
          <w:szCs w:val="26"/>
        </w:rPr>
        <w:t>7</w:t>
      </w:r>
      <w:r w:rsidRPr="00B913B0">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 xml:space="preserve">В случае если </w:t>
      </w:r>
      <w:r w:rsidRPr="00233C58">
        <w:rPr>
          <w:rFonts w:ascii="Times New Roman" w:hAnsi="Times New Roman" w:cs="Times New Roman"/>
          <w:b/>
          <w:sz w:val="28"/>
          <w:szCs w:val="28"/>
        </w:rPr>
        <w:t xml:space="preserve">основанием для отказа налоговому органу в удовлетворении требований </w:t>
      </w:r>
      <w:r w:rsidR="008C6FA4" w:rsidRPr="008C6FA4">
        <w:rPr>
          <w:rFonts w:ascii="Times New Roman" w:hAnsi="Times New Roman" w:cs="Times New Roman"/>
          <w:b/>
          <w:sz w:val="28"/>
          <w:szCs w:val="28"/>
        </w:rPr>
        <w:t xml:space="preserve">о взыскании задолженности по уплате налога </w:t>
      </w:r>
      <w:r w:rsidR="008C6FA4">
        <w:rPr>
          <w:rFonts w:ascii="Times New Roman" w:hAnsi="Times New Roman" w:cs="Times New Roman"/>
          <w:b/>
          <w:sz w:val="28"/>
          <w:szCs w:val="28"/>
        </w:rPr>
        <w:t>с</w:t>
      </w:r>
      <w:r w:rsidRPr="00233C58">
        <w:rPr>
          <w:rFonts w:ascii="Times New Roman" w:hAnsi="Times New Roman" w:cs="Times New Roman"/>
          <w:b/>
          <w:sz w:val="28"/>
          <w:szCs w:val="28"/>
        </w:rPr>
        <w:t xml:space="preserve"> </w:t>
      </w:r>
      <w:r>
        <w:rPr>
          <w:rFonts w:ascii="Times New Roman" w:hAnsi="Times New Roman" w:cs="Times New Roman"/>
          <w:b/>
          <w:sz w:val="28"/>
          <w:szCs w:val="28"/>
        </w:rPr>
        <w:t>предпринимател</w:t>
      </w:r>
      <w:r w:rsidR="008C6FA4">
        <w:rPr>
          <w:rFonts w:ascii="Times New Roman" w:hAnsi="Times New Roman" w:cs="Times New Roman"/>
          <w:b/>
          <w:sz w:val="28"/>
          <w:szCs w:val="28"/>
        </w:rPr>
        <w:t>я</w:t>
      </w:r>
      <w:r>
        <w:rPr>
          <w:rFonts w:ascii="Times New Roman" w:hAnsi="Times New Roman" w:cs="Times New Roman"/>
          <w:b/>
          <w:sz w:val="28"/>
          <w:szCs w:val="28"/>
        </w:rPr>
        <w:t xml:space="preserve"> </w:t>
      </w:r>
      <w:r w:rsidRPr="00233C58">
        <w:rPr>
          <w:rFonts w:ascii="Times New Roman" w:hAnsi="Times New Roman" w:cs="Times New Roman"/>
          <w:b/>
          <w:sz w:val="28"/>
          <w:szCs w:val="28"/>
        </w:rPr>
        <w:t>послужил пропуск специал</w:t>
      </w:r>
      <w:r w:rsidR="008C6FA4">
        <w:rPr>
          <w:rFonts w:ascii="Times New Roman" w:hAnsi="Times New Roman" w:cs="Times New Roman"/>
          <w:b/>
          <w:sz w:val="28"/>
          <w:szCs w:val="28"/>
        </w:rPr>
        <w:t xml:space="preserve">ьного срока для обращения в суд, установленного </w:t>
      </w:r>
      <w:r w:rsidRPr="00233C58">
        <w:rPr>
          <w:rFonts w:ascii="Times New Roman" w:hAnsi="Times New Roman" w:cs="Times New Roman"/>
          <w:b/>
          <w:sz w:val="28"/>
          <w:szCs w:val="28"/>
        </w:rPr>
        <w:t>пункт</w:t>
      </w:r>
      <w:r w:rsidR="008C6FA4">
        <w:rPr>
          <w:rFonts w:ascii="Times New Roman" w:hAnsi="Times New Roman" w:cs="Times New Roman"/>
          <w:b/>
          <w:sz w:val="28"/>
          <w:szCs w:val="28"/>
        </w:rPr>
        <w:t>ом</w:t>
      </w:r>
      <w:r w:rsidRPr="00233C58">
        <w:rPr>
          <w:rFonts w:ascii="Times New Roman" w:hAnsi="Times New Roman" w:cs="Times New Roman"/>
          <w:b/>
          <w:sz w:val="28"/>
          <w:szCs w:val="28"/>
        </w:rPr>
        <w:t xml:space="preserve"> 2 статьи 48 Налогово</w:t>
      </w:r>
      <w:r w:rsidR="008C6FA4">
        <w:rPr>
          <w:rFonts w:ascii="Times New Roman" w:hAnsi="Times New Roman" w:cs="Times New Roman"/>
          <w:b/>
          <w:sz w:val="28"/>
          <w:szCs w:val="28"/>
        </w:rPr>
        <w:t>го кодекса Российской Федерации</w:t>
      </w:r>
      <w:r w:rsidRPr="00233C58">
        <w:rPr>
          <w:rFonts w:ascii="Times New Roman" w:hAnsi="Times New Roman" w:cs="Times New Roman"/>
          <w:b/>
          <w:sz w:val="28"/>
          <w:szCs w:val="28"/>
        </w:rPr>
        <w:t xml:space="preserve">, а не отсутствие оснований для привлечения </w:t>
      </w:r>
      <w:r w:rsidR="008C6FA4">
        <w:rPr>
          <w:rFonts w:ascii="Times New Roman" w:hAnsi="Times New Roman" w:cs="Times New Roman"/>
          <w:b/>
          <w:sz w:val="28"/>
          <w:szCs w:val="28"/>
        </w:rPr>
        <w:t xml:space="preserve">налогоплательщика </w:t>
      </w:r>
      <w:r w:rsidRPr="00233C58">
        <w:rPr>
          <w:rFonts w:ascii="Times New Roman" w:hAnsi="Times New Roman" w:cs="Times New Roman"/>
          <w:b/>
          <w:sz w:val="28"/>
          <w:szCs w:val="28"/>
        </w:rPr>
        <w:t>к ответственности за наруше</w:t>
      </w:r>
      <w:r>
        <w:rPr>
          <w:rFonts w:ascii="Times New Roman" w:hAnsi="Times New Roman" w:cs="Times New Roman"/>
          <w:b/>
          <w:sz w:val="28"/>
          <w:szCs w:val="28"/>
        </w:rPr>
        <w:t>ние налогового законодательства налоговый орган не лишен права на взыскание ущерба, причиненного преступлением.</w:t>
      </w:r>
    </w:p>
    <w:p w:rsidR="00233C58" w:rsidRDefault="00233C58" w:rsidP="00233C58">
      <w:pPr>
        <w:autoSpaceDE w:val="0"/>
        <w:autoSpaceDN w:val="0"/>
        <w:adjustRightInd w:val="0"/>
        <w:spacing w:after="0" w:line="240" w:lineRule="auto"/>
        <w:ind w:firstLine="540"/>
        <w:jc w:val="both"/>
        <w:rPr>
          <w:rFonts w:ascii="Times New Roman" w:hAnsi="Times New Roman" w:cs="Times New Roman"/>
          <w:b/>
          <w:sz w:val="28"/>
          <w:szCs w:val="28"/>
        </w:rPr>
      </w:pPr>
    </w:p>
    <w:p w:rsidR="00233C58" w:rsidRPr="00233C58" w:rsidRDefault="00233C58" w:rsidP="00233C58">
      <w:pPr>
        <w:autoSpaceDE w:val="0"/>
        <w:autoSpaceDN w:val="0"/>
        <w:adjustRightInd w:val="0"/>
        <w:spacing w:after="0" w:line="240" w:lineRule="auto"/>
        <w:ind w:firstLine="540"/>
        <w:jc w:val="both"/>
        <w:rPr>
          <w:rFonts w:ascii="Times New Roman" w:eastAsia="Times New Roman" w:hAnsi="Times New Roman" w:cs="Times New Roman"/>
          <w:sz w:val="26"/>
          <w:szCs w:val="26"/>
          <w:lang w:eastAsia="en-US"/>
        </w:rPr>
      </w:pPr>
      <w:r w:rsidRPr="00233C58">
        <w:rPr>
          <w:rFonts w:ascii="Times New Roman" w:eastAsia="Times New Roman" w:hAnsi="Times New Roman" w:cs="Times New Roman"/>
          <w:sz w:val="26"/>
          <w:szCs w:val="26"/>
          <w:lang w:eastAsia="en-US"/>
        </w:rPr>
        <w:t xml:space="preserve">В отношении </w:t>
      </w:r>
      <w:r>
        <w:rPr>
          <w:rFonts w:ascii="Times New Roman" w:eastAsia="Times New Roman" w:hAnsi="Times New Roman" w:cs="Times New Roman"/>
          <w:sz w:val="26"/>
          <w:szCs w:val="26"/>
          <w:lang w:eastAsia="en-US"/>
        </w:rPr>
        <w:t>предпринимателя</w:t>
      </w:r>
      <w:r w:rsidRPr="00233C58">
        <w:rPr>
          <w:rFonts w:ascii="Times New Roman" w:eastAsia="Times New Roman" w:hAnsi="Times New Roman" w:cs="Times New Roman"/>
          <w:sz w:val="26"/>
          <w:szCs w:val="26"/>
          <w:lang w:eastAsia="en-US"/>
        </w:rPr>
        <w:t xml:space="preserve"> </w:t>
      </w:r>
      <w:r>
        <w:rPr>
          <w:rFonts w:ascii="Times New Roman" w:eastAsia="Times New Roman" w:hAnsi="Times New Roman" w:cs="Times New Roman"/>
          <w:sz w:val="26"/>
          <w:szCs w:val="26"/>
          <w:lang w:eastAsia="en-US"/>
        </w:rPr>
        <w:t>налоговым органом</w:t>
      </w:r>
      <w:r w:rsidRPr="00233C58">
        <w:rPr>
          <w:rFonts w:ascii="Times New Roman" w:eastAsia="Times New Roman" w:hAnsi="Times New Roman" w:cs="Times New Roman"/>
          <w:sz w:val="26"/>
          <w:szCs w:val="26"/>
          <w:lang w:eastAsia="en-US"/>
        </w:rPr>
        <w:t xml:space="preserve"> проведена выездная налоговая проверка, по результатам которой принято решение о привлечении </w:t>
      </w:r>
      <w:r w:rsidR="008C6FA4">
        <w:rPr>
          <w:rFonts w:ascii="Times New Roman" w:eastAsia="Times New Roman" w:hAnsi="Times New Roman" w:cs="Times New Roman"/>
          <w:sz w:val="26"/>
          <w:szCs w:val="26"/>
          <w:lang w:eastAsia="en-US"/>
        </w:rPr>
        <w:t xml:space="preserve">его </w:t>
      </w:r>
      <w:r w:rsidRPr="00233C58">
        <w:rPr>
          <w:rFonts w:ascii="Times New Roman" w:eastAsia="Times New Roman" w:hAnsi="Times New Roman" w:cs="Times New Roman"/>
          <w:sz w:val="26"/>
          <w:szCs w:val="26"/>
          <w:lang w:eastAsia="en-US"/>
        </w:rPr>
        <w:t>к ответственности за совершение налогового правонарушения.</w:t>
      </w:r>
    </w:p>
    <w:p w:rsidR="00233C58" w:rsidRPr="00233C58" w:rsidRDefault="003023F0" w:rsidP="00233C58">
      <w:pPr>
        <w:autoSpaceDE w:val="0"/>
        <w:autoSpaceDN w:val="0"/>
        <w:adjustRightInd w:val="0"/>
        <w:spacing w:after="0" w:line="240" w:lineRule="auto"/>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Впоследствии,</w:t>
      </w:r>
      <w:r w:rsidR="00233C58">
        <w:rPr>
          <w:rFonts w:ascii="Times New Roman" w:eastAsia="Times New Roman" w:hAnsi="Times New Roman" w:cs="Times New Roman"/>
          <w:sz w:val="26"/>
          <w:szCs w:val="26"/>
          <w:lang w:eastAsia="en-US"/>
        </w:rPr>
        <w:t xml:space="preserve"> в</w:t>
      </w:r>
      <w:r w:rsidR="00233C58" w:rsidRPr="00233C58">
        <w:rPr>
          <w:rFonts w:ascii="Times New Roman" w:eastAsia="Times New Roman" w:hAnsi="Times New Roman" w:cs="Times New Roman"/>
          <w:sz w:val="26"/>
          <w:szCs w:val="26"/>
          <w:lang w:eastAsia="en-US"/>
        </w:rPr>
        <w:t xml:space="preserve"> отношении </w:t>
      </w:r>
      <w:r w:rsidR="00233C58">
        <w:rPr>
          <w:rFonts w:ascii="Times New Roman" w:eastAsia="Times New Roman" w:hAnsi="Times New Roman" w:cs="Times New Roman"/>
          <w:sz w:val="26"/>
          <w:szCs w:val="26"/>
          <w:lang w:eastAsia="en-US"/>
        </w:rPr>
        <w:t>предпринимателя</w:t>
      </w:r>
      <w:r w:rsidR="00233C58" w:rsidRPr="00233C58">
        <w:rPr>
          <w:rFonts w:ascii="Times New Roman" w:eastAsia="Times New Roman" w:hAnsi="Times New Roman" w:cs="Times New Roman"/>
          <w:sz w:val="26"/>
          <w:szCs w:val="26"/>
          <w:lang w:eastAsia="en-US"/>
        </w:rPr>
        <w:t xml:space="preserve"> </w:t>
      </w:r>
      <w:r>
        <w:rPr>
          <w:rFonts w:ascii="Times New Roman" w:eastAsia="Times New Roman" w:hAnsi="Times New Roman" w:cs="Times New Roman"/>
          <w:sz w:val="26"/>
          <w:szCs w:val="26"/>
          <w:lang w:eastAsia="en-US"/>
        </w:rPr>
        <w:t xml:space="preserve">было </w:t>
      </w:r>
      <w:r w:rsidR="00233C58" w:rsidRPr="00233C58">
        <w:rPr>
          <w:rFonts w:ascii="Times New Roman" w:eastAsia="Times New Roman" w:hAnsi="Times New Roman" w:cs="Times New Roman"/>
          <w:sz w:val="26"/>
          <w:szCs w:val="26"/>
          <w:lang w:eastAsia="en-US"/>
        </w:rPr>
        <w:t xml:space="preserve">возбуждено уголовное дело по фактам уклонения от уплаты налогов в особо крупном размере в соответствии со статьёй 198 Уголовного кодекса Российской Федерации.  </w:t>
      </w:r>
    </w:p>
    <w:p w:rsidR="00233C58" w:rsidRDefault="00233C58" w:rsidP="00233C58">
      <w:pPr>
        <w:autoSpaceDE w:val="0"/>
        <w:autoSpaceDN w:val="0"/>
        <w:adjustRightInd w:val="0"/>
        <w:spacing w:after="0" w:line="240" w:lineRule="auto"/>
        <w:ind w:firstLine="540"/>
        <w:jc w:val="both"/>
        <w:rPr>
          <w:rFonts w:ascii="Times New Roman" w:eastAsia="Times New Roman" w:hAnsi="Times New Roman" w:cs="Times New Roman"/>
          <w:sz w:val="26"/>
          <w:szCs w:val="26"/>
          <w:lang w:eastAsia="en-US"/>
        </w:rPr>
      </w:pPr>
      <w:r w:rsidRPr="00233C58">
        <w:rPr>
          <w:rFonts w:ascii="Times New Roman" w:eastAsia="Times New Roman" w:hAnsi="Times New Roman" w:cs="Times New Roman"/>
          <w:sz w:val="26"/>
          <w:szCs w:val="26"/>
          <w:lang w:eastAsia="en-US"/>
        </w:rPr>
        <w:t xml:space="preserve">В ходе проверки следственным органом </w:t>
      </w:r>
      <w:r w:rsidR="003023F0">
        <w:rPr>
          <w:rFonts w:ascii="Times New Roman" w:eastAsia="Times New Roman" w:hAnsi="Times New Roman" w:cs="Times New Roman"/>
          <w:sz w:val="26"/>
          <w:szCs w:val="26"/>
          <w:lang w:eastAsia="en-US"/>
        </w:rPr>
        <w:t xml:space="preserve">были </w:t>
      </w:r>
      <w:r w:rsidRPr="00233C58">
        <w:rPr>
          <w:rFonts w:ascii="Times New Roman" w:eastAsia="Times New Roman" w:hAnsi="Times New Roman" w:cs="Times New Roman"/>
          <w:sz w:val="26"/>
          <w:szCs w:val="26"/>
          <w:lang w:eastAsia="en-US"/>
        </w:rPr>
        <w:t xml:space="preserve">установлены обстоятельства, свидетельствующие о совершении </w:t>
      </w:r>
      <w:r>
        <w:rPr>
          <w:rFonts w:ascii="Times New Roman" w:eastAsia="Times New Roman" w:hAnsi="Times New Roman" w:cs="Times New Roman"/>
          <w:sz w:val="26"/>
          <w:szCs w:val="26"/>
          <w:lang w:eastAsia="en-US"/>
        </w:rPr>
        <w:t>предпринимателем</w:t>
      </w:r>
      <w:r w:rsidRPr="00233C58">
        <w:rPr>
          <w:rFonts w:ascii="Times New Roman" w:eastAsia="Times New Roman" w:hAnsi="Times New Roman" w:cs="Times New Roman"/>
          <w:sz w:val="26"/>
          <w:szCs w:val="26"/>
          <w:lang w:eastAsia="en-US"/>
        </w:rPr>
        <w:t xml:space="preserve"> преступления, предусмотренного частью 2 статьи 198 Уголовно</w:t>
      </w:r>
      <w:r w:rsidR="003023F0">
        <w:rPr>
          <w:rFonts w:ascii="Times New Roman" w:eastAsia="Times New Roman" w:hAnsi="Times New Roman" w:cs="Times New Roman"/>
          <w:sz w:val="26"/>
          <w:szCs w:val="26"/>
          <w:lang w:eastAsia="en-US"/>
        </w:rPr>
        <w:t>го кодекса Российской Федерации,</w:t>
      </w:r>
      <w:r w:rsidRPr="00233C58">
        <w:rPr>
          <w:rFonts w:ascii="Times New Roman" w:eastAsia="Times New Roman" w:hAnsi="Times New Roman" w:cs="Times New Roman"/>
          <w:sz w:val="26"/>
          <w:szCs w:val="26"/>
          <w:lang w:eastAsia="en-US"/>
        </w:rPr>
        <w:t xml:space="preserve"> </w:t>
      </w:r>
      <w:r w:rsidR="003023F0">
        <w:rPr>
          <w:rFonts w:ascii="Times New Roman" w:eastAsia="Times New Roman" w:hAnsi="Times New Roman" w:cs="Times New Roman"/>
          <w:sz w:val="26"/>
          <w:szCs w:val="26"/>
          <w:lang w:eastAsia="en-US"/>
        </w:rPr>
        <w:t>в</w:t>
      </w:r>
      <w:r w:rsidRPr="00233C58">
        <w:rPr>
          <w:rFonts w:ascii="Times New Roman" w:eastAsia="Times New Roman" w:hAnsi="Times New Roman" w:cs="Times New Roman"/>
          <w:sz w:val="26"/>
          <w:szCs w:val="26"/>
          <w:lang w:eastAsia="en-US"/>
        </w:rPr>
        <w:t xml:space="preserve">месте с тем уголовное дело </w:t>
      </w:r>
      <w:r>
        <w:rPr>
          <w:rFonts w:ascii="Times New Roman" w:eastAsia="Times New Roman" w:hAnsi="Times New Roman" w:cs="Times New Roman"/>
          <w:sz w:val="26"/>
          <w:szCs w:val="26"/>
          <w:lang w:eastAsia="en-US"/>
        </w:rPr>
        <w:t xml:space="preserve">было </w:t>
      </w:r>
      <w:r w:rsidRPr="00233C58">
        <w:rPr>
          <w:rFonts w:ascii="Times New Roman" w:eastAsia="Times New Roman" w:hAnsi="Times New Roman" w:cs="Times New Roman"/>
          <w:sz w:val="26"/>
          <w:szCs w:val="26"/>
          <w:lang w:eastAsia="en-US"/>
        </w:rPr>
        <w:t>прекращено в связи с истечением сроков давности уголовного преследования.</w:t>
      </w:r>
    </w:p>
    <w:p w:rsidR="00233C58" w:rsidRPr="00233C58" w:rsidRDefault="00233C58" w:rsidP="00233C58">
      <w:pPr>
        <w:autoSpaceDE w:val="0"/>
        <w:autoSpaceDN w:val="0"/>
        <w:adjustRightInd w:val="0"/>
        <w:spacing w:after="0" w:line="240" w:lineRule="auto"/>
        <w:ind w:firstLine="54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При этом налоговым </w:t>
      </w:r>
      <w:r w:rsidR="008C6FA4">
        <w:rPr>
          <w:rFonts w:ascii="Times New Roman" w:eastAsia="Times New Roman" w:hAnsi="Times New Roman" w:cs="Times New Roman"/>
          <w:sz w:val="26"/>
          <w:szCs w:val="26"/>
          <w:lang w:eastAsia="en-US"/>
        </w:rPr>
        <w:t xml:space="preserve">органом </w:t>
      </w:r>
      <w:r>
        <w:rPr>
          <w:rFonts w:ascii="Times New Roman" w:eastAsia="Times New Roman" w:hAnsi="Times New Roman" w:cs="Times New Roman"/>
          <w:sz w:val="26"/>
          <w:szCs w:val="26"/>
          <w:lang w:eastAsia="en-US"/>
        </w:rPr>
        <w:t xml:space="preserve">было утрачено право на взыскание </w:t>
      </w:r>
      <w:proofErr w:type="spellStart"/>
      <w:r>
        <w:rPr>
          <w:rFonts w:ascii="Times New Roman" w:eastAsia="Times New Roman" w:hAnsi="Times New Roman" w:cs="Times New Roman"/>
          <w:sz w:val="26"/>
          <w:szCs w:val="26"/>
          <w:lang w:eastAsia="en-US"/>
        </w:rPr>
        <w:t>доначисленных</w:t>
      </w:r>
      <w:proofErr w:type="spellEnd"/>
      <w:r>
        <w:rPr>
          <w:rFonts w:ascii="Times New Roman" w:eastAsia="Times New Roman" w:hAnsi="Times New Roman" w:cs="Times New Roman"/>
          <w:sz w:val="26"/>
          <w:szCs w:val="26"/>
          <w:lang w:eastAsia="en-US"/>
        </w:rPr>
        <w:t xml:space="preserve"> по результатам</w:t>
      </w:r>
      <w:r w:rsidR="001826F4">
        <w:rPr>
          <w:rFonts w:ascii="Times New Roman" w:eastAsia="Times New Roman" w:hAnsi="Times New Roman" w:cs="Times New Roman"/>
          <w:sz w:val="26"/>
          <w:szCs w:val="26"/>
          <w:lang w:eastAsia="en-US"/>
        </w:rPr>
        <w:t xml:space="preserve"> налоговой проверки налогов</w:t>
      </w:r>
      <w:r>
        <w:rPr>
          <w:rFonts w:ascii="Times New Roman" w:eastAsia="Times New Roman" w:hAnsi="Times New Roman" w:cs="Times New Roman"/>
          <w:sz w:val="26"/>
          <w:szCs w:val="26"/>
          <w:lang w:eastAsia="en-US"/>
        </w:rPr>
        <w:t xml:space="preserve"> в виду пропуска сроков давности</w:t>
      </w:r>
      <w:r w:rsidR="001826F4">
        <w:rPr>
          <w:rFonts w:ascii="Times New Roman" w:eastAsia="Times New Roman" w:hAnsi="Times New Roman" w:cs="Times New Roman"/>
          <w:sz w:val="26"/>
          <w:szCs w:val="26"/>
          <w:lang w:eastAsia="en-US"/>
        </w:rPr>
        <w:t>,</w:t>
      </w:r>
      <w:r w:rsidRPr="00233C58">
        <w:rPr>
          <w:rFonts w:ascii="Times New Roman" w:eastAsia="Times New Roman" w:hAnsi="Times New Roman" w:cs="Times New Roman"/>
          <w:sz w:val="26"/>
          <w:szCs w:val="26"/>
          <w:lang w:eastAsia="en-US"/>
        </w:rPr>
        <w:t xml:space="preserve"> </w:t>
      </w:r>
      <w:r>
        <w:rPr>
          <w:rFonts w:ascii="Times New Roman" w:eastAsia="Times New Roman" w:hAnsi="Times New Roman" w:cs="Times New Roman"/>
          <w:sz w:val="26"/>
          <w:szCs w:val="26"/>
          <w:lang w:eastAsia="en-US"/>
        </w:rPr>
        <w:t>предусмотренн</w:t>
      </w:r>
      <w:r w:rsidR="001826F4">
        <w:rPr>
          <w:rFonts w:ascii="Times New Roman" w:eastAsia="Times New Roman" w:hAnsi="Times New Roman" w:cs="Times New Roman"/>
          <w:sz w:val="26"/>
          <w:szCs w:val="26"/>
          <w:lang w:eastAsia="en-US"/>
        </w:rPr>
        <w:t xml:space="preserve">ых </w:t>
      </w:r>
      <w:r w:rsidRPr="00233C58">
        <w:rPr>
          <w:rFonts w:ascii="Times New Roman" w:eastAsia="Times New Roman" w:hAnsi="Times New Roman" w:cs="Times New Roman"/>
          <w:sz w:val="26"/>
          <w:szCs w:val="26"/>
          <w:lang w:eastAsia="en-US"/>
        </w:rPr>
        <w:t>пункт</w:t>
      </w:r>
      <w:r>
        <w:rPr>
          <w:rFonts w:ascii="Times New Roman" w:eastAsia="Times New Roman" w:hAnsi="Times New Roman" w:cs="Times New Roman"/>
          <w:sz w:val="26"/>
          <w:szCs w:val="26"/>
          <w:lang w:eastAsia="en-US"/>
        </w:rPr>
        <w:t>ом</w:t>
      </w:r>
      <w:r w:rsidRPr="00233C58">
        <w:rPr>
          <w:rFonts w:ascii="Times New Roman" w:eastAsia="Times New Roman" w:hAnsi="Times New Roman" w:cs="Times New Roman"/>
          <w:sz w:val="26"/>
          <w:szCs w:val="26"/>
          <w:lang w:eastAsia="en-US"/>
        </w:rPr>
        <w:t xml:space="preserve"> 2 статьи 48 Налогового кодекса Российской Федерации</w:t>
      </w:r>
      <w:r>
        <w:rPr>
          <w:rFonts w:ascii="Times New Roman" w:eastAsia="Times New Roman" w:hAnsi="Times New Roman" w:cs="Times New Roman"/>
          <w:sz w:val="26"/>
          <w:szCs w:val="26"/>
          <w:lang w:eastAsia="en-US"/>
        </w:rPr>
        <w:t>.</w:t>
      </w:r>
    </w:p>
    <w:p w:rsidR="00233C58" w:rsidRPr="00233C58" w:rsidRDefault="00233C58" w:rsidP="00233C58">
      <w:pPr>
        <w:autoSpaceDE w:val="0"/>
        <w:autoSpaceDN w:val="0"/>
        <w:adjustRightInd w:val="0"/>
        <w:spacing w:after="0" w:line="240" w:lineRule="auto"/>
        <w:ind w:firstLine="540"/>
        <w:jc w:val="both"/>
        <w:rPr>
          <w:rFonts w:ascii="Times New Roman" w:eastAsia="Times New Roman" w:hAnsi="Times New Roman" w:cs="Times New Roman"/>
          <w:sz w:val="26"/>
          <w:szCs w:val="26"/>
          <w:lang w:eastAsia="en-US"/>
        </w:rPr>
      </w:pPr>
      <w:r w:rsidRPr="00233C58">
        <w:rPr>
          <w:rFonts w:ascii="Times New Roman" w:eastAsia="Times New Roman" w:hAnsi="Times New Roman" w:cs="Times New Roman"/>
          <w:sz w:val="26"/>
          <w:szCs w:val="26"/>
          <w:lang w:eastAsia="en-US"/>
        </w:rPr>
        <w:t xml:space="preserve">Учитывая, что ущерб, причиненный бюджетной системе, </w:t>
      </w:r>
      <w:r w:rsidR="001826F4">
        <w:rPr>
          <w:rFonts w:ascii="Times New Roman" w:eastAsia="Times New Roman" w:hAnsi="Times New Roman" w:cs="Times New Roman"/>
          <w:sz w:val="26"/>
          <w:szCs w:val="26"/>
          <w:lang w:eastAsia="en-US"/>
        </w:rPr>
        <w:t>предприниматель</w:t>
      </w:r>
      <w:r w:rsidRPr="00233C58">
        <w:rPr>
          <w:rFonts w:ascii="Times New Roman" w:eastAsia="Times New Roman" w:hAnsi="Times New Roman" w:cs="Times New Roman"/>
          <w:sz w:val="26"/>
          <w:szCs w:val="26"/>
          <w:lang w:eastAsia="en-US"/>
        </w:rPr>
        <w:t xml:space="preserve"> не возместил, прокурор обратился в суд с исковым заявлением о возмещении </w:t>
      </w:r>
      <w:r w:rsidR="008C6FA4">
        <w:rPr>
          <w:rFonts w:ascii="Times New Roman" w:eastAsia="Times New Roman" w:hAnsi="Times New Roman" w:cs="Times New Roman"/>
          <w:sz w:val="26"/>
          <w:szCs w:val="26"/>
          <w:lang w:eastAsia="en-US"/>
        </w:rPr>
        <w:t xml:space="preserve">гражданином </w:t>
      </w:r>
      <w:r w:rsidRPr="00233C58">
        <w:rPr>
          <w:rFonts w:ascii="Times New Roman" w:eastAsia="Times New Roman" w:hAnsi="Times New Roman" w:cs="Times New Roman"/>
          <w:sz w:val="26"/>
          <w:szCs w:val="26"/>
          <w:lang w:eastAsia="en-US"/>
        </w:rPr>
        <w:t>причиненного вреда, основываясь на положениях статей 15</w:t>
      </w:r>
      <w:r w:rsidR="00A62A09">
        <w:rPr>
          <w:rFonts w:ascii="Times New Roman" w:eastAsia="Times New Roman" w:hAnsi="Times New Roman" w:cs="Times New Roman"/>
          <w:sz w:val="26"/>
          <w:szCs w:val="26"/>
          <w:lang w:eastAsia="en-US"/>
        </w:rPr>
        <w:t xml:space="preserve"> и </w:t>
      </w:r>
      <w:r w:rsidRPr="00233C58">
        <w:rPr>
          <w:rFonts w:ascii="Times New Roman" w:eastAsia="Times New Roman" w:hAnsi="Times New Roman" w:cs="Times New Roman"/>
          <w:sz w:val="26"/>
          <w:szCs w:val="26"/>
          <w:lang w:eastAsia="en-US"/>
        </w:rPr>
        <w:t xml:space="preserve">1064 Гражданского кодекса </w:t>
      </w:r>
      <w:r w:rsidR="001826F4" w:rsidRPr="001826F4">
        <w:rPr>
          <w:rFonts w:ascii="Times New Roman" w:eastAsia="Times New Roman" w:hAnsi="Times New Roman" w:cs="Times New Roman"/>
          <w:sz w:val="26"/>
          <w:szCs w:val="26"/>
          <w:lang w:eastAsia="en-US"/>
        </w:rPr>
        <w:t>Российской Федерации</w:t>
      </w:r>
      <w:r w:rsidRPr="00233C58">
        <w:rPr>
          <w:rFonts w:ascii="Times New Roman" w:eastAsia="Times New Roman" w:hAnsi="Times New Roman" w:cs="Times New Roman"/>
          <w:sz w:val="26"/>
          <w:szCs w:val="26"/>
          <w:lang w:eastAsia="en-US"/>
        </w:rPr>
        <w:t>.</w:t>
      </w:r>
    </w:p>
    <w:p w:rsidR="001826F4" w:rsidRDefault="00233C58" w:rsidP="00233C58">
      <w:pPr>
        <w:autoSpaceDE w:val="0"/>
        <w:autoSpaceDN w:val="0"/>
        <w:adjustRightInd w:val="0"/>
        <w:spacing w:after="0" w:line="240" w:lineRule="auto"/>
        <w:ind w:firstLine="540"/>
        <w:jc w:val="both"/>
        <w:rPr>
          <w:rFonts w:ascii="Times New Roman" w:eastAsia="Times New Roman" w:hAnsi="Times New Roman" w:cs="Times New Roman"/>
          <w:sz w:val="26"/>
          <w:szCs w:val="26"/>
          <w:lang w:eastAsia="en-US"/>
        </w:rPr>
      </w:pPr>
      <w:r w:rsidRPr="00233C58">
        <w:rPr>
          <w:rFonts w:ascii="Times New Roman" w:eastAsia="Times New Roman" w:hAnsi="Times New Roman" w:cs="Times New Roman"/>
          <w:sz w:val="26"/>
          <w:szCs w:val="26"/>
          <w:lang w:eastAsia="en-US"/>
        </w:rPr>
        <w:t xml:space="preserve">Отказывая в удовлетворении заявленных исковых требований, суды исходили из тождественности правовой природы материальных требований о взыскании налоговых платежей, </w:t>
      </w:r>
      <w:proofErr w:type="spellStart"/>
      <w:r w:rsidRPr="00233C58">
        <w:rPr>
          <w:rFonts w:ascii="Times New Roman" w:eastAsia="Times New Roman" w:hAnsi="Times New Roman" w:cs="Times New Roman"/>
          <w:sz w:val="26"/>
          <w:szCs w:val="26"/>
          <w:lang w:eastAsia="en-US"/>
        </w:rPr>
        <w:t>доначисленных</w:t>
      </w:r>
      <w:proofErr w:type="spellEnd"/>
      <w:r w:rsidRPr="00233C58">
        <w:rPr>
          <w:rFonts w:ascii="Times New Roman" w:eastAsia="Times New Roman" w:hAnsi="Times New Roman" w:cs="Times New Roman"/>
          <w:sz w:val="26"/>
          <w:szCs w:val="26"/>
          <w:lang w:eastAsia="en-US"/>
        </w:rPr>
        <w:t xml:space="preserve"> решением налогового органа, в удовлетворении которых по административному иску налогового органа было отказано по причине пропуска срока на обращение в суд и исковых требований прокурора о возмещении вреда, причиненного совершенным </w:t>
      </w:r>
      <w:r w:rsidR="001826F4">
        <w:rPr>
          <w:rFonts w:ascii="Times New Roman" w:eastAsia="Times New Roman" w:hAnsi="Times New Roman" w:cs="Times New Roman"/>
          <w:sz w:val="26"/>
          <w:szCs w:val="26"/>
          <w:lang w:eastAsia="en-US"/>
        </w:rPr>
        <w:t xml:space="preserve">предпринимателем </w:t>
      </w:r>
      <w:r w:rsidR="001826F4" w:rsidRPr="00233C58">
        <w:rPr>
          <w:rFonts w:ascii="Times New Roman" w:eastAsia="Times New Roman" w:hAnsi="Times New Roman" w:cs="Times New Roman"/>
          <w:sz w:val="26"/>
          <w:szCs w:val="26"/>
          <w:lang w:eastAsia="en-US"/>
        </w:rPr>
        <w:t>преступлением</w:t>
      </w:r>
      <w:r w:rsidRPr="00233C58">
        <w:rPr>
          <w:rFonts w:ascii="Times New Roman" w:eastAsia="Times New Roman" w:hAnsi="Times New Roman" w:cs="Times New Roman"/>
          <w:sz w:val="26"/>
          <w:szCs w:val="26"/>
          <w:lang w:eastAsia="en-US"/>
        </w:rPr>
        <w:t>.</w:t>
      </w:r>
    </w:p>
    <w:p w:rsidR="001826F4" w:rsidRDefault="001826F4" w:rsidP="00233C58">
      <w:pPr>
        <w:autoSpaceDE w:val="0"/>
        <w:autoSpaceDN w:val="0"/>
        <w:adjustRightInd w:val="0"/>
        <w:spacing w:after="0" w:line="240" w:lineRule="auto"/>
        <w:ind w:firstLine="540"/>
        <w:jc w:val="both"/>
        <w:rPr>
          <w:rFonts w:ascii="Times New Roman" w:eastAsia="Times New Roman" w:hAnsi="Times New Roman" w:cs="Times New Roman"/>
          <w:sz w:val="26"/>
          <w:szCs w:val="26"/>
          <w:lang w:eastAsia="en-US"/>
        </w:rPr>
      </w:pPr>
      <w:r w:rsidRPr="001826F4">
        <w:rPr>
          <w:rFonts w:ascii="Times New Roman" w:eastAsia="Times New Roman" w:hAnsi="Times New Roman" w:cs="Times New Roman"/>
          <w:sz w:val="26"/>
          <w:szCs w:val="26"/>
          <w:lang w:eastAsia="en-US"/>
        </w:rPr>
        <w:t>Судебная коллегия по гражданским делам Верховного Суда Российской Федерации</w:t>
      </w:r>
      <w:r>
        <w:rPr>
          <w:rFonts w:ascii="Times New Roman" w:eastAsia="Times New Roman" w:hAnsi="Times New Roman" w:cs="Times New Roman"/>
          <w:sz w:val="26"/>
          <w:szCs w:val="26"/>
          <w:lang w:eastAsia="en-US"/>
        </w:rPr>
        <w:t xml:space="preserve"> не согласилась с такими мотивами отказа прокурору в заявленных требовани</w:t>
      </w:r>
      <w:r w:rsidR="00BA42ED">
        <w:rPr>
          <w:rFonts w:ascii="Times New Roman" w:eastAsia="Times New Roman" w:hAnsi="Times New Roman" w:cs="Times New Roman"/>
          <w:sz w:val="26"/>
          <w:szCs w:val="26"/>
          <w:lang w:eastAsia="en-US"/>
        </w:rPr>
        <w:t>ях</w:t>
      </w:r>
      <w:r>
        <w:rPr>
          <w:rFonts w:ascii="Times New Roman" w:eastAsia="Times New Roman" w:hAnsi="Times New Roman" w:cs="Times New Roman"/>
          <w:sz w:val="26"/>
          <w:szCs w:val="26"/>
          <w:lang w:eastAsia="en-US"/>
        </w:rPr>
        <w:t xml:space="preserve"> указав, что п</w:t>
      </w:r>
      <w:r w:rsidRPr="001826F4">
        <w:rPr>
          <w:rFonts w:ascii="Times New Roman" w:eastAsia="Times New Roman" w:hAnsi="Times New Roman" w:cs="Times New Roman"/>
          <w:sz w:val="26"/>
          <w:szCs w:val="26"/>
          <w:lang w:eastAsia="en-US"/>
        </w:rPr>
        <w:t xml:space="preserve">осле исчерпания или объективной невозможности реализации установленных налоговым законодательством механизмов взыскания налоговых платежей, обращение в суд в рамках статей 15 и 1064 Гражданского кодекса Российской Федерации к физическому лицу, привлеченному или </w:t>
      </w:r>
      <w:r w:rsidR="00A62A09" w:rsidRPr="001826F4">
        <w:rPr>
          <w:rFonts w:ascii="Times New Roman" w:eastAsia="Times New Roman" w:hAnsi="Times New Roman" w:cs="Times New Roman"/>
          <w:sz w:val="26"/>
          <w:szCs w:val="26"/>
          <w:lang w:eastAsia="en-US"/>
        </w:rPr>
        <w:t>привлекав</w:t>
      </w:r>
      <w:bookmarkStart w:id="0" w:name="_GoBack"/>
      <w:bookmarkEnd w:id="0"/>
      <w:r w:rsidR="00A62A09" w:rsidRPr="001826F4">
        <w:rPr>
          <w:rFonts w:ascii="Times New Roman" w:eastAsia="Times New Roman" w:hAnsi="Times New Roman" w:cs="Times New Roman"/>
          <w:sz w:val="26"/>
          <w:szCs w:val="26"/>
          <w:lang w:eastAsia="en-US"/>
        </w:rPr>
        <w:t>шему</w:t>
      </w:r>
      <w:r w:rsidR="00A62A09">
        <w:rPr>
          <w:rFonts w:ascii="Times New Roman" w:eastAsia="Times New Roman" w:hAnsi="Times New Roman" w:cs="Times New Roman"/>
          <w:sz w:val="26"/>
          <w:szCs w:val="26"/>
          <w:lang w:eastAsia="en-US"/>
        </w:rPr>
        <w:t>ся</w:t>
      </w:r>
      <w:r w:rsidRPr="001826F4">
        <w:rPr>
          <w:rFonts w:ascii="Times New Roman" w:eastAsia="Times New Roman" w:hAnsi="Times New Roman" w:cs="Times New Roman"/>
          <w:sz w:val="26"/>
          <w:szCs w:val="26"/>
          <w:lang w:eastAsia="en-US"/>
        </w:rPr>
        <w:t xml:space="preserve"> к уголовной ответственности за совершение налогового преступления, с целью возмещения вреда, причиненного публично-правовым образованиям, в размере подлежащих зачислению в соответствующий бюджет налогов и пеней по ним является одним из возможных способов защиты и восстановления нарушенного права.</w:t>
      </w:r>
    </w:p>
    <w:p w:rsidR="00233C58" w:rsidRDefault="00233C58" w:rsidP="00A15F1D">
      <w:pPr>
        <w:autoSpaceDE w:val="0"/>
        <w:autoSpaceDN w:val="0"/>
        <w:adjustRightInd w:val="0"/>
        <w:spacing w:after="0" w:line="240" w:lineRule="auto"/>
        <w:ind w:firstLine="540"/>
        <w:jc w:val="both"/>
        <w:rPr>
          <w:rFonts w:ascii="Times New Roman" w:eastAsia="Times New Roman" w:hAnsi="Times New Roman" w:cs="Times New Roman"/>
          <w:b/>
          <w:sz w:val="26"/>
          <w:szCs w:val="26"/>
        </w:rPr>
      </w:pPr>
      <w:r w:rsidRPr="00943996">
        <w:rPr>
          <w:rFonts w:ascii="Times New Roman" w:eastAsia="Times New Roman" w:hAnsi="Times New Roman" w:cs="Times New Roman"/>
          <w:i/>
          <w:sz w:val="26"/>
          <w:szCs w:val="26"/>
        </w:rPr>
        <w:t>Данные выводы содержатся в Определени</w:t>
      </w:r>
      <w:r>
        <w:rPr>
          <w:rFonts w:ascii="Times New Roman" w:eastAsia="Times New Roman" w:hAnsi="Times New Roman" w:cs="Times New Roman"/>
          <w:i/>
          <w:sz w:val="26"/>
          <w:szCs w:val="26"/>
        </w:rPr>
        <w:t>и</w:t>
      </w:r>
      <w:r w:rsidRPr="00943996">
        <w:rPr>
          <w:rFonts w:ascii="Times New Roman" w:eastAsia="Times New Roman" w:hAnsi="Times New Roman" w:cs="Times New Roman"/>
          <w:i/>
          <w:sz w:val="26"/>
          <w:szCs w:val="26"/>
        </w:rPr>
        <w:t xml:space="preserve"> Верховного Суда Российской Федерации от </w:t>
      </w:r>
      <w:r w:rsidR="001826F4">
        <w:rPr>
          <w:rFonts w:ascii="Times New Roman" w:eastAsia="Times New Roman" w:hAnsi="Times New Roman" w:cs="Times New Roman"/>
          <w:i/>
          <w:sz w:val="26"/>
          <w:szCs w:val="26"/>
        </w:rPr>
        <w:t>13</w:t>
      </w:r>
      <w:r>
        <w:rPr>
          <w:rFonts w:ascii="Times New Roman" w:eastAsia="Times New Roman" w:hAnsi="Times New Roman" w:cs="Times New Roman"/>
          <w:i/>
          <w:sz w:val="26"/>
          <w:szCs w:val="26"/>
        </w:rPr>
        <w:t>.0</w:t>
      </w:r>
      <w:r w:rsidR="001826F4">
        <w:rPr>
          <w:rFonts w:ascii="Times New Roman" w:eastAsia="Times New Roman" w:hAnsi="Times New Roman" w:cs="Times New Roman"/>
          <w:i/>
          <w:sz w:val="26"/>
          <w:szCs w:val="26"/>
        </w:rPr>
        <w:t>2</w:t>
      </w:r>
      <w:r>
        <w:rPr>
          <w:rFonts w:ascii="Times New Roman" w:eastAsia="Times New Roman" w:hAnsi="Times New Roman" w:cs="Times New Roman"/>
          <w:i/>
          <w:sz w:val="26"/>
          <w:szCs w:val="26"/>
        </w:rPr>
        <w:t xml:space="preserve">.2018 </w:t>
      </w:r>
      <w:r w:rsidRPr="00943996">
        <w:rPr>
          <w:rFonts w:ascii="Times New Roman" w:eastAsia="Times New Roman" w:hAnsi="Times New Roman" w:cs="Times New Roman"/>
          <w:i/>
          <w:sz w:val="26"/>
          <w:szCs w:val="26"/>
        </w:rPr>
        <w:t xml:space="preserve">№ </w:t>
      </w:r>
      <w:r w:rsidR="001826F4" w:rsidRPr="001826F4">
        <w:rPr>
          <w:rFonts w:ascii="Times New Roman" w:eastAsia="Times New Roman" w:hAnsi="Times New Roman" w:cs="Times New Roman"/>
          <w:i/>
          <w:sz w:val="26"/>
          <w:szCs w:val="26"/>
        </w:rPr>
        <w:t xml:space="preserve">55-КГпр17-7 </w:t>
      </w:r>
      <w:r w:rsidRPr="00943996">
        <w:rPr>
          <w:rFonts w:ascii="Times New Roman" w:eastAsia="Times New Roman" w:hAnsi="Times New Roman" w:cs="Times New Roman"/>
          <w:i/>
          <w:sz w:val="26"/>
          <w:szCs w:val="26"/>
        </w:rPr>
        <w:t>(</w:t>
      </w:r>
      <w:r w:rsidR="008C6FA4">
        <w:rPr>
          <w:rFonts w:ascii="Times New Roman" w:eastAsia="Times New Roman" w:hAnsi="Times New Roman" w:cs="Times New Roman"/>
          <w:i/>
          <w:sz w:val="26"/>
          <w:szCs w:val="26"/>
        </w:rPr>
        <w:t xml:space="preserve">по иску </w:t>
      </w:r>
      <w:r w:rsidR="001826F4" w:rsidRPr="001826F4">
        <w:rPr>
          <w:rFonts w:ascii="Times New Roman" w:eastAsia="Times New Roman" w:hAnsi="Times New Roman" w:cs="Times New Roman"/>
          <w:i/>
          <w:sz w:val="26"/>
          <w:szCs w:val="26"/>
        </w:rPr>
        <w:t>прокурор</w:t>
      </w:r>
      <w:r w:rsidR="008C6FA4">
        <w:rPr>
          <w:rFonts w:ascii="Times New Roman" w:eastAsia="Times New Roman" w:hAnsi="Times New Roman" w:cs="Times New Roman"/>
          <w:i/>
          <w:sz w:val="26"/>
          <w:szCs w:val="26"/>
        </w:rPr>
        <w:t>а</w:t>
      </w:r>
      <w:r w:rsidR="001826F4" w:rsidRPr="001826F4">
        <w:rPr>
          <w:rFonts w:ascii="Times New Roman" w:eastAsia="Times New Roman" w:hAnsi="Times New Roman" w:cs="Times New Roman"/>
          <w:i/>
          <w:sz w:val="26"/>
          <w:szCs w:val="26"/>
        </w:rPr>
        <w:t xml:space="preserve"> города Абакана </w:t>
      </w:r>
      <w:r w:rsidR="008C6FA4">
        <w:rPr>
          <w:rFonts w:ascii="Times New Roman" w:eastAsia="Times New Roman" w:hAnsi="Times New Roman" w:cs="Times New Roman"/>
          <w:i/>
          <w:sz w:val="26"/>
          <w:szCs w:val="26"/>
        </w:rPr>
        <w:t>к гражданину</w:t>
      </w:r>
      <w:r w:rsidRPr="00943996">
        <w:rPr>
          <w:rFonts w:ascii="Times New Roman" w:eastAsia="Times New Roman" w:hAnsi="Times New Roman" w:cs="Times New Roman"/>
          <w:i/>
          <w:sz w:val="26"/>
          <w:szCs w:val="26"/>
        </w:rPr>
        <w:t>).</w:t>
      </w:r>
    </w:p>
    <w:sectPr w:rsidR="00233C58" w:rsidSect="00DA6790">
      <w:headerReference w:type="default" r:id="rId12"/>
      <w:pgSz w:w="11906" w:h="16838"/>
      <w:pgMar w:top="426"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04A" w:rsidRDefault="004F704A" w:rsidP="00330125">
      <w:pPr>
        <w:spacing w:after="0" w:line="240" w:lineRule="auto"/>
      </w:pPr>
      <w:r>
        <w:separator/>
      </w:r>
    </w:p>
  </w:endnote>
  <w:endnote w:type="continuationSeparator" w:id="0">
    <w:p w:rsidR="004F704A" w:rsidRDefault="004F704A" w:rsidP="0033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04A" w:rsidRDefault="004F704A" w:rsidP="00330125">
      <w:pPr>
        <w:spacing w:after="0" w:line="240" w:lineRule="auto"/>
      </w:pPr>
      <w:r>
        <w:separator/>
      </w:r>
    </w:p>
  </w:footnote>
  <w:footnote w:type="continuationSeparator" w:id="0">
    <w:p w:rsidR="004F704A" w:rsidRDefault="004F704A" w:rsidP="00330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040087438"/>
      <w:docPartObj>
        <w:docPartGallery w:val="Page Numbers (Top of Page)"/>
        <w:docPartUnique/>
      </w:docPartObj>
    </w:sdtPr>
    <w:sdtEndPr/>
    <w:sdtContent>
      <w:p w:rsidR="00E94860" w:rsidRPr="00D323A8" w:rsidRDefault="00E94860">
        <w:pPr>
          <w:pStyle w:val="a5"/>
          <w:jc w:val="center"/>
          <w:rPr>
            <w:rFonts w:ascii="Times New Roman" w:hAnsi="Times New Roman" w:cs="Times New Roman"/>
            <w:sz w:val="28"/>
            <w:szCs w:val="28"/>
          </w:rPr>
        </w:pPr>
        <w:r w:rsidRPr="00D323A8">
          <w:rPr>
            <w:rFonts w:ascii="Times New Roman" w:hAnsi="Times New Roman" w:cs="Times New Roman"/>
            <w:sz w:val="28"/>
            <w:szCs w:val="28"/>
          </w:rPr>
          <w:fldChar w:fldCharType="begin"/>
        </w:r>
        <w:r w:rsidRPr="00D323A8">
          <w:rPr>
            <w:rFonts w:ascii="Times New Roman" w:hAnsi="Times New Roman" w:cs="Times New Roman"/>
            <w:sz w:val="28"/>
            <w:szCs w:val="28"/>
          </w:rPr>
          <w:instrText>PAGE   \* MERGEFORMAT</w:instrText>
        </w:r>
        <w:r w:rsidRPr="00D323A8">
          <w:rPr>
            <w:rFonts w:ascii="Times New Roman" w:hAnsi="Times New Roman" w:cs="Times New Roman"/>
            <w:sz w:val="28"/>
            <w:szCs w:val="28"/>
          </w:rPr>
          <w:fldChar w:fldCharType="separate"/>
        </w:r>
        <w:r w:rsidR="00BA42ED">
          <w:rPr>
            <w:rFonts w:ascii="Times New Roman" w:hAnsi="Times New Roman" w:cs="Times New Roman"/>
            <w:noProof/>
            <w:sz w:val="28"/>
            <w:szCs w:val="28"/>
          </w:rPr>
          <w:t>20</w:t>
        </w:r>
        <w:r w:rsidRPr="00D323A8">
          <w:rPr>
            <w:rFonts w:ascii="Times New Roman" w:hAnsi="Times New Roman" w:cs="Times New Roman"/>
            <w:sz w:val="28"/>
            <w:szCs w:val="28"/>
          </w:rPr>
          <w:fldChar w:fldCharType="end"/>
        </w:r>
      </w:p>
    </w:sdtContent>
  </w:sdt>
  <w:p w:rsidR="00E94860" w:rsidRDefault="00E948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42"/>
    <w:rsid w:val="00002DDC"/>
    <w:rsid w:val="00004BE5"/>
    <w:rsid w:val="00015538"/>
    <w:rsid w:val="00015A04"/>
    <w:rsid w:val="00021F68"/>
    <w:rsid w:val="0002442D"/>
    <w:rsid w:val="00024873"/>
    <w:rsid w:val="00026642"/>
    <w:rsid w:val="00027DC8"/>
    <w:rsid w:val="00027FB5"/>
    <w:rsid w:val="00030A87"/>
    <w:rsid w:val="00033C6C"/>
    <w:rsid w:val="00034CE3"/>
    <w:rsid w:val="00037F42"/>
    <w:rsid w:val="00040CF9"/>
    <w:rsid w:val="0004102A"/>
    <w:rsid w:val="00041A93"/>
    <w:rsid w:val="00043802"/>
    <w:rsid w:val="00044D1C"/>
    <w:rsid w:val="00051966"/>
    <w:rsid w:val="00057DBB"/>
    <w:rsid w:val="0006095B"/>
    <w:rsid w:val="0006273E"/>
    <w:rsid w:val="0006698C"/>
    <w:rsid w:val="000720C3"/>
    <w:rsid w:val="00073A64"/>
    <w:rsid w:val="000768AA"/>
    <w:rsid w:val="00077301"/>
    <w:rsid w:val="00091AB4"/>
    <w:rsid w:val="000922C6"/>
    <w:rsid w:val="000945A4"/>
    <w:rsid w:val="00096AF6"/>
    <w:rsid w:val="00096BAD"/>
    <w:rsid w:val="000A22FB"/>
    <w:rsid w:val="000A4391"/>
    <w:rsid w:val="000A48B8"/>
    <w:rsid w:val="000A768C"/>
    <w:rsid w:val="000B011F"/>
    <w:rsid w:val="000B1223"/>
    <w:rsid w:val="000B1678"/>
    <w:rsid w:val="000B2336"/>
    <w:rsid w:val="000B2B13"/>
    <w:rsid w:val="000B488E"/>
    <w:rsid w:val="000B7F81"/>
    <w:rsid w:val="000C376B"/>
    <w:rsid w:val="000C3C8B"/>
    <w:rsid w:val="000C4B03"/>
    <w:rsid w:val="000C5C38"/>
    <w:rsid w:val="000C7EE4"/>
    <w:rsid w:val="000D0D13"/>
    <w:rsid w:val="000D287E"/>
    <w:rsid w:val="000F2134"/>
    <w:rsid w:val="000F6BCB"/>
    <w:rsid w:val="00100203"/>
    <w:rsid w:val="00102FA0"/>
    <w:rsid w:val="00107D68"/>
    <w:rsid w:val="00112FEA"/>
    <w:rsid w:val="001137D4"/>
    <w:rsid w:val="001150B5"/>
    <w:rsid w:val="00121C4C"/>
    <w:rsid w:val="00122F83"/>
    <w:rsid w:val="00122F92"/>
    <w:rsid w:val="001246A0"/>
    <w:rsid w:val="001335E4"/>
    <w:rsid w:val="00134141"/>
    <w:rsid w:val="001412D0"/>
    <w:rsid w:val="00144DF0"/>
    <w:rsid w:val="0014544D"/>
    <w:rsid w:val="001561C9"/>
    <w:rsid w:val="0016236E"/>
    <w:rsid w:val="00165724"/>
    <w:rsid w:val="00165F53"/>
    <w:rsid w:val="0017353A"/>
    <w:rsid w:val="00173EE1"/>
    <w:rsid w:val="00174803"/>
    <w:rsid w:val="001826F4"/>
    <w:rsid w:val="00184B1B"/>
    <w:rsid w:val="00186F9F"/>
    <w:rsid w:val="0019600C"/>
    <w:rsid w:val="00196681"/>
    <w:rsid w:val="00196E5C"/>
    <w:rsid w:val="00197008"/>
    <w:rsid w:val="001A1861"/>
    <w:rsid w:val="001A558D"/>
    <w:rsid w:val="001A6D9E"/>
    <w:rsid w:val="001A6EC0"/>
    <w:rsid w:val="001A7263"/>
    <w:rsid w:val="001B004D"/>
    <w:rsid w:val="001B0CF2"/>
    <w:rsid w:val="001B1752"/>
    <w:rsid w:val="001B7768"/>
    <w:rsid w:val="001C1955"/>
    <w:rsid w:val="001C1E6D"/>
    <w:rsid w:val="001C1F39"/>
    <w:rsid w:val="001C2B0A"/>
    <w:rsid w:val="001D4905"/>
    <w:rsid w:val="001E331D"/>
    <w:rsid w:val="001E5911"/>
    <w:rsid w:val="001E6624"/>
    <w:rsid w:val="001E6FBB"/>
    <w:rsid w:val="001F536C"/>
    <w:rsid w:val="001F6104"/>
    <w:rsid w:val="001F6D80"/>
    <w:rsid w:val="002060A8"/>
    <w:rsid w:val="00206B22"/>
    <w:rsid w:val="00207110"/>
    <w:rsid w:val="002079C4"/>
    <w:rsid w:val="00212FE7"/>
    <w:rsid w:val="00213862"/>
    <w:rsid w:val="00213D21"/>
    <w:rsid w:val="0021536C"/>
    <w:rsid w:val="00221A75"/>
    <w:rsid w:val="00222B02"/>
    <w:rsid w:val="00222C93"/>
    <w:rsid w:val="00224026"/>
    <w:rsid w:val="0023323F"/>
    <w:rsid w:val="00233C58"/>
    <w:rsid w:val="00242CC7"/>
    <w:rsid w:val="00244D29"/>
    <w:rsid w:val="00247D6D"/>
    <w:rsid w:val="00253452"/>
    <w:rsid w:val="002562FB"/>
    <w:rsid w:val="00257FC2"/>
    <w:rsid w:val="002606FB"/>
    <w:rsid w:val="00267934"/>
    <w:rsid w:val="00272392"/>
    <w:rsid w:val="002735C3"/>
    <w:rsid w:val="00273C87"/>
    <w:rsid w:val="00275E1B"/>
    <w:rsid w:val="00277E50"/>
    <w:rsid w:val="0028244D"/>
    <w:rsid w:val="002864A2"/>
    <w:rsid w:val="00292981"/>
    <w:rsid w:val="00294016"/>
    <w:rsid w:val="00296136"/>
    <w:rsid w:val="00296530"/>
    <w:rsid w:val="00297EFD"/>
    <w:rsid w:val="002A3343"/>
    <w:rsid w:val="002A5E74"/>
    <w:rsid w:val="002A6FE9"/>
    <w:rsid w:val="002B026F"/>
    <w:rsid w:val="002B2223"/>
    <w:rsid w:val="002C7AD9"/>
    <w:rsid w:val="002D29CE"/>
    <w:rsid w:val="002D2C23"/>
    <w:rsid w:val="002D39EE"/>
    <w:rsid w:val="002D48FF"/>
    <w:rsid w:val="002E4889"/>
    <w:rsid w:val="002E5207"/>
    <w:rsid w:val="002E6F23"/>
    <w:rsid w:val="002E75B6"/>
    <w:rsid w:val="002F0857"/>
    <w:rsid w:val="002F478B"/>
    <w:rsid w:val="0030067E"/>
    <w:rsid w:val="003023F0"/>
    <w:rsid w:val="00310D5F"/>
    <w:rsid w:val="00311A4E"/>
    <w:rsid w:val="00311F28"/>
    <w:rsid w:val="00317536"/>
    <w:rsid w:val="003200B8"/>
    <w:rsid w:val="00322F5A"/>
    <w:rsid w:val="0032420A"/>
    <w:rsid w:val="00326A91"/>
    <w:rsid w:val="003272E0"/>
    <w:rsid w:val="00327E07"/>
    <w:rsid w:val="00330125"/>
    <w:rsid w:val="0033590D"/>
    <w:rsid w:val="00336456"/>
    <w:rsid w:val="003461BC"/>
    <w:rsid w:val="0034667B"/>
    <w:rsid w:val="003478CF"/>
    <w:rsid w:val="00347DE5"/>
    <w:rsid w:val="00351738"/>
    <w:rsid w:val="0035727B"/>
    <w:rsid w:val="00357E4E"/>
    <w:rsid w:val="0036538B"/>
    <w:rsid w:val="00365D2C"/>
    <w:rsid w:val="00367C1A"/>
    <w:rsid w:val="00371B0A"/>
    <w:rsid w:val="003737B1"/>
    <w:rsid w:val="003818FB"/>
    <w:rsid w:val="00381AAC"/>
    <w:rsid w:val="003824A6"/>
    <w:rsid w:val="003833F4"/>
    <w:rsid w:val="0038789C"/>
    <w:rsid w:val="00390D1C"/>
    <w:rsid w:val="00391B84"/>
    <w:rsid w:val="00396713"/>
    <w:rsid w:val="00397294"/>
    <w:rsid w:val="003A2C2D"/>
    <w:rsid w:val="003A2DEA"/>
    <w:rsid w:val="003A454B"/>
    <w:rsid w:val="003A6028"/>
    <w:rsid w:val="003B01A8"/>
    <w:rsid w:val="003B12E4"/>
    <w:rsid w:val="003B2A35"/>
    <w:rsid w:val="003B32F1"/>
    <w:rsid w:val="003B3C24"/>
    <w:rsid w:val="003C1AA9"/>
    <w:rsid w:val="003C44D3"/>
    <w:rsid w:val="003C7858"/>
    <w:rsid w:val="003D03A3"/>
    <w:rsid w:val="003D7F42"/>
    <w:rsid w:val="003E229D"/>
    <w:rsid w:val="003E2EB7"/>
    <w:rsid w:val="003E3050"/>
    <w:rsid w:val="003E4325"/>
    <w:rsid w:val="003E5A9B"/>
    <w:rsid w:val="003E7C4F"/>
    <w:rsid w:val="0040051A"/>
    <w:rsid w:val="00401D35"/>
    <w:rsid w:val="00404FF9"/>
    <w:rsid w:val="00414850"/>
    <w:rsid w:val="0041612B"/>
    <w:rsid w:val="004213DD"/>
    <w:rsid w:val="004218E5"/>
    <w:rsid w:val="004229E7"/>
    <w:rsid w:val="00423D47"/>
    <w:rsid w:val="004247BA"/>
    <w:rsid w:val="00424B2C"/>
    <w:rsid w:val="00424B51"/>
    <w:rsid w:val="004258C7"/>
    <w:rsid w:val="00427878"/>
    <w:rsid w:val="00430A9A"/>
    <w:rsid w:val="00432FA5"/>
    <w:rsid w:val="0043450E"/>
    <w:rsid w:val="004413BC"/>
    <w:rsid w:val="00442F21"/>
    <w:rsid w:val="00446AF8"/>
    <w:rsid w:val="0044729A"/>
    <w:rsid w:val="0045075A"/>
    <w:rsid w:val="00452577"/>
    <w:rsid w:val="00452ED9"/>
    <w:rsid w:val="004567CB"/>
    <w:rsid w:val="0046676A"/>
    <w:rsid w:val="00470010"/>
    <w:rsid w:val="0047068E"/>
    <w:rsid w:val="00471DDB"/>
    <w:rsid w:val="00475C69"/>
    <w:rsid w:val="00475D9A"/>
    <w:rsid w:val="00483823"/>
    <w:rsid w:val="0048430B"/>
    <w:rsid w:val="00485871"/>
    <w:rsid w:val="00487B3E"/>
    <w:rsid w:val="00491A79"/>
    <w:rsid w:val="00493E10"/>
    <w:rsid w:val="0049445A"/>
    <w:rsid w:val="00497F47"/>
    <w:rsid w:val="004A0029"/>
    <w:rsid w:val="004A0569"/>
    <w:rsid w:val="004A065F"/>
    <w:rsid w:val="004A1A56"/>
    <w:rsid w:val="004A3780"/>
    <w:rsid w:val="004A4675"/>
    <w:rsid w:val="004D5D08"/>
    <w:rsid w:val="004D6EBC"/>
    <w:rsid w:val="004D7E2D"/>
    <w:rsid w:val="004E56A1"/>
    <w:rsid w:val="004F174A"/>
    <w:rsid w:val="004F383F"/>
    <w:rsid w:val="004F69B8"/>
    <w:rsid w:val="004F704A"/>
    <w:rsid w:val="00502164"/>
    <w:rsid w:val="00502F90"/>
    <w:rsid w:val="00505E55"/>
    <w:rsid w:val="00510157"/>
    <w:rsid w:val="00510F15"/>
    <w:rsid w:val="00525771"/>
    <w:rsid w:val="00531C27"/>
    <w:rsid w:val="00532003"/>
    <w:rsid w:val="00536C45"/>
    <w:rsid w:val="005414E1"/>
    <w:rsid w:val="00542E8C"/>
    <w:rsid w:val="005437B7"/>
    <w:rsid w:val="00543AB2"/>
    <w:rsid w:val="00546844"/>
    <w:rsid w:val="00546E57"/>
    <w:rsid w:val="00550A89"/>
    <w:rsid w:val="00550BF2"/>
    <w:rsid w:val="0056035F"/>
    <w:rsid w:val="00561858"/>
    <w:rsid w:val="00563FF0"/>
    <w:rsid w:val="0056673C"/>
    <w:rsid w:val="005705A6"/>
    <w:rsid w:val="00574FA8"/>
    <w:rsid w:val="00575B59"/>
    <w:rsid w:val="005771BB"/>
    <w:rsid w:val="00577806"/>
    <w:rsid w:val="005800D5"/>
    <w:rsid w:val="00582AAE"/>
    <w:rsid w:val="00583BA3"/>
    <w:rsid w:val="00583F04"/>
    <w:rsid w:val="00590F05"/>
    <w:rsid w:val="0059223C"/>
    <w:rsid w:val="00592CCB"/>
    <w:rsid w:val="00594F29"/>
    <w:rsid w:val="005A1AAC"/>
    <w:rsid w:val="005A2CA9"/>
    <w:rsid w:val="005B1AEB"/>
    <w:rsid w:val="005B343C"/>
    <w:rsid w:val="005B4CBA"/>
    <w:rsid w:val="005C05CD"/>
    <w:rsid w:val="005C3C2E"/>
    <w:rsid w:val="005C53EB"/>
    <w:rsid w:val="005C561D"/>
    <w:rsid w:val="005D631A"/>
    <w:rsid w:val="005D6743"/>
    <w:rsid w:val="005E74D9"/>
    <w:rsid w:val="005E76AD"/>
    <w:rsid w:val="005F329A"/>
    <w:rsid w:val="00603D61"/>
    <w:rsid w:val="00611F4F"/>
    <w:rsid w:val="006134C3"/>
    <w:rsid w:val="00613D4E"/>
    <w:rsid w:val="0061625E"/>
    <w:rsid w:val="00617B7C"/>
    <w:rsid w:val="00620D4B"/>
    <w:rsid w:val="00626E99"/>
    <w:rsid w:val="00627056"/>
    <w:rsid w:val="00627F96"/>
    <w:rsid w:val="00630D55"/>
    <w:rsid w:val="00631570"/>
    <w:rsid w:val="00632C15"/>
    <w:rsid w:val="00633476"/>
    <w:rsid w:val="006346D2"/>
    <w:rsid w:val="00635DA1"/>
    <w:rsid w:val="006375F0"/>
    <w:rsid w:val="006436BF"/>
    <w:rsid w:val="00647874"/>
    <w:rsid w:val="00647928"/>
    <w:rsid w:val="00652BA3"/>
    <w:rsid w:val="00653E9C"/>
    <w:rsid w:val="00657517"/>
    <w:rsid w:val="00662807"/>
    <w:rsid w:val="0066373F"/>
    <w:rsid w:val="00663B42"/>
    <w:rsid w:val="00664611"/>
    <w:rsid w:val="00665005"/>
    <w:rsid w:val="00680BFD"/>
    <w:rsid w:val="006816C3"/>
    <w:rsid w:val="00681778"/>
    <w:rsid w:val="006826CF"/>
    <w:rsid w:val="00684E03"/>
    <w:rsid w:val="00685793"/>
    <w:rsid w:val="006858F9"/>
    <w:rsid w:val="00686B49"/>
    <w:rsid w:val="006908B5"/>
    <w:rsid w:val="00693726"/>
    <w:rsid w:val="00694280"/>
    <w:rsid w:val="006944EF"/>
    <w:rsid w:val="00696051"/>
    <w:rsid w:val="006968BC"/>
    <w:rsid w:val="006968E5"/>
    <w:rsid w:val="00696A28"/>
    <w:rsid w:val="006A1A7D"/>
    <w:rsid w:val="006A30CB"/>
    <w:rsid w:val="006A4824"/>
    <w:rsid w:val="006B1D1B"/>
    <w:rsid w:val="006B2C17"/>
    <w:rsid w:val="006C33A6"/>
    <w:rsid w:val="006C3E87"/>
    <w:rsid w:val="006C7767"/>
    <w:rsid w:val="006D14B6"/>
    <w:rsid w:val="006D45F9"/>
    <w:rsid w:val="006E408F"/>
    <w:rsid w:val="006E45BE"/>
    <w:rsid w:val="006E498A"/>
    <w:rsid w:val="006E7C25"/>
    <w:rsid w:val="006F0EDD"/>
    <w:rsid w:val="006F1183"/>
    <w:rsid w:val="006F1A29"/>
    <w:rsid w:val="006F4CBB"/>
    <w:rsid w:val="006F52BA"/>
    <w:rsid w:val="006F61B5"/>
    <w:rsid w:val="00702466"/>
    <w:rsid w:val="00703945"/>
    <w:rsid w:val="00704C35"/>
    <w:rsid w:val="00716E63"/>
    <w:rsid w:val="00724335"/>
    <w:rsid w:val="00725B21"/>
    <w:rsid w:val="00730AA0"/>
    <w:rsid w:val="00730FF9"/>
    <w:rsid w:val="007328EC"/>
    <w:rsid w:val="007342F6"/>
    <w:rsid w:val="00736376"/>
    <w:rsid w:val="00736A44"/>
    <w:rsid w:val="007411BC"/>
    <w:rsid w:val="007432CA"/>
    <w:rsid w:val="00747C6D"/>
    <w:rsid w:val="00756991"/>
    <w:rsid w:val="00757751"/>
    <w:rsid w:val="00757BEC"/>
    <w:rsid w:val="00760886"/>
    <w:rsid w:val="00761E2B"/>
    <w:rsid w:val="00761EBE"/>
    <w:rsid w:val="0076360A"/>
    <w:rsid w:val="007670C9"/>
    <w:rsid w:val="00771421"/>
    <w:rsid w:val="007738F1"/>
    <w:rsid w:val="00782897"/>
    <w:rsid w:val="007831C7"/>
    <w:rsid w:val="00784AE8"/>
    <w:rsid w:val="00791839"/>
    <w:rsid w:val="00795659"/>
    <w:rsid w:val="00795859"/>
    <w:rsid w:val="007A36D0"/>
    <w:rsid w:val="007A7669"/>
    <w:rsid w:val="007B012C"/>
    <w:rsid w:val="007B5E59"/>
    <w:rsid w:val="007B68E1"/>
    <w:rsid w:val="007B7C9C"/>
    <w:rsid w:val="007C106B"/>
    <w:rsid w:val="007C2DCF"/>
    <w:rsid w:val="007C3EF7"/>
    <w:rsid w:val="007D16FF"/>
    <w:rsid w:val="007D3771"/>
    <w:rsid w:val="007D6643"/>
    <w:rsid w:val="007E08D9"/>
    <w:rsid w:val="007E1288"/>
    <w:rsid w:val="007E3674"/>
    <w:rsid w:val="007E5499"/>
    <w:rsid w:val="007F17C3"/>
    <w:rsid w:val="00804069"/>
    <w:rsid w:val="008051F5"/>
    <w:rsid w:val="00811670"/>
    <w:rsid w:val="0081342A"/>
    <w:rsid w:val="00815531"/>
    <w:rsid w:val="00816F53"/>
    <w:rsid w:val="00817FD5"/>
    <w:rsid w:val="008254D9"/>
    <w:rsid w:val="008330BA"/>
    <w:rsid w:val="00837B4F"/>
    <w:rsid w:val="00837D06"/>
    <w:rsid w:val="0084552A"/>
    <w:rsid w:val="0085249F"/>
    <w:rsid w:val="008534AC"/>
    <w:rsid w:val="0085484C"/>
    <w:rsid w:val="00855936"/>
    <w:rsid w:val="00855A52"/>
    <w:rsid w:val="00861297"/>
    <w:rsid w:val="00872C8B"/>
    <w:rsid w:val="00873D61"/>
    <w:rsid w:val="008763FA"/>
    <w:rsid w:val="00876FAF"/>
    <w:rsid w:val="008835F5"/>
    <w:rsid w:val="00885664"/>
    <w:rsid w:val="0088569E"/>
    <w:rsid w:val="00886D61"/>
    <w:rsid w:val="008871AF"/>
    <w:rsid w:val="00896BA3"/>
    <w:rsid w:val="0089730A"/>
    <w:rsid w:val="008A3F66"/>
    <w:rsid w:val="008B25D9"/>
    <w:rsid w:val="008B6D69"/>
    <w:rsid w:val="008C0653"/>
    <w:rsid w:val="008C2506"/>
    <w:rsid w:val="008C4026"/>
    <w:rsid w:val="008C4E7E"/>
    <w:rsid w:val="008C6FA4"/>
    <w:rsid w:val="008D24ED"/>
    <w:rsid w:val="008D5047"/>
    <w:rsid w:val="008D55F4"/>
    <w:rsid w:val="008D68E4"/>
    <w:rsid w:val="008D71AD"/>
    <w:rsid w:val="008E07D5"/>
    <w:rsid w:val="008E21EC"/>
    <w:rsid w:val="008E4109"/>
    <w:rsid w:val="008E799C"/>
    <w:rsid w:val="008F075C"/>
    <w:rsid w:val="008F2A98"/>
    <w:rsid w:val="008F3735"/>
    <w:rsid w:val="00901BAC"/>
    <w:rsid w:val="0090226C"/>
    <w:rsid w:val="00915776"/>
    <w:rsid w:val="00916553"/>
    <w:rsid w:val="00921D44"/>
    <w:rsid w:val="00922E30"/>
    <w:rsid w:val="00926CE6"/>
    <w:rsid w:val="00932580"/>
    <w:rsid w:val="00932F13"/>
    <w:rsid w:val="00933780"/>
    <w:rsid w:val="00943996"/>
    <w:rsid w:val="00944F4E"/>
    <w:rsid w:val="00951C4A"/>
    <w:rsid w:val="009525E0"/>
    <w:rsid w:val="00960BEC"/>
    <w:rsid w:val="009610FE"/>
    <w:rsid w:val="009623B4"/>
    <w:rsid w:val="00963560"/>
    <w:rsid w:val="0096476E"/>
    <w:rsid w:val="009655D1"/>
    <w:rsid w:val="00976F66"/>
    <w:rsid w:val="00977046"/>
    <w:rsid w:val="009776C1"/>
    <w:rsid w:val="009779D5"/>
    <w:rsid w:val="00980D79"/>
    <w:rsid w:val="00985EA2"/>
    <w:rsid w:val="0098727A"/>
    <w:rsid w:val="009A19D4"/>
    <w:rsid w:val="009A388C"/>
    <w:rsid w:val="009B244F"/>
    <w:rsid w:val="009B319E"/>
    <w:rsid w:val="009B3A48"/>
    <w:rsid w:val="009B57B5"/>
    <w:rsid w:val="009B75CB"/>
    <w:rsid w:val="009C07C4"/>
    <w:rsid w:val="009C0A27"/>
    <w:rsid w:val="009C165E"/>
    <w:rsid w:val="009C3947"/>
    <w:rsid w:val="009D279C"/>
    <w:rsid w:val="009E2483"/>
    <w:rsid w:val="009E2567"/>
    <w:rsid w:val="009E596B"/>
    <w:rsid w:val="009F23AC"/>
    <w:rsid w:val="009F3CA2"/>
    <w:rsid w:val="009F6537"/>
    <w:rsid w:val="00A03B19"/>
    <w:rsid w:val="00A05203"/>
    <w:rsid w:val="00A052A7"/>
    <w:rsid w:val="00A14AA1"/>
    <w:rsid w:val="00A15F1D"/>
    <w:rsid w:val="00A16670"/>
    <w:rsid w:val="00A206DD"/>
    <w:rsid w:val="00A2100D"/>
    <w:rsid w:val="00A22978"/>
    <w:rsid w:val="00A22BBB"/>
    <w:rsid w:val="00A23871"/>
    <w:rsid w:val="00A254E2"/>
    <w:rsid w:val="00A26C30"/>
    <w:rsid w:val="00A31A17"/>
    <w:rsid w:val="00A34C04"/>
    <w:rsid w:val="00A413DE"/>
    <w:rsid w:val="00A41F09"/>
    <w:rsid w:val="00A4771E"/>
    <w:rsid w:val="00A56078"/>
    <w:rsid w:val="00A56CFC"/>
    <w:rsid w:val="00A62432"/>
    <w:rsid w:val="00A62A09"/>
    <w:rsid w:val="00A72B44"/>
    <w:rsid w:val="00A76C46"/>
    <w:rsid w:val="00A77F2D"/>
    <w:rsid w:val="00A81F69"/>
    <w:rsid w:val="00A82449"/>
    <w:rsid w:val="00A82DDC"/>
    <w:rsid w:val="00A87BBB"/>
    <w:rsid w:val="00A908A9"/>
    <w:rsid w:val="00A9537B"/>
    <w:rsid w:val="00A958F0"/>
    <w:rsid w:val="00AA0912"/>
    <w:rsid w:val="00AA0B0D"/>
    <w:rsid w:val="00AA31F5"/>
    <w:rsid w:val="00AA4183"/>
    <w:rsid w:val="00AA4460"/>
    <w:rsid w:val="00AA4D88"/>
    <w:rsid w:val="00AA57B5"/>
    <w:rsid w:val="00AA689F"/>
    <w:rsid w:val="00AC02E8"/>
    <w:rsid w:val="00AC4171"/>
    <w:rsid w:val="00AC46B3"/>
    <w:rsid w:val="00AC472A"/>
    <w:rsid w:val="00AD1CB3"/>
    <w:rsid w:val="00AD2B8B"/>
    <w:rsid w:val="00AD5110"/>
    <w:rsid w:val="00AD798F"/>
    <w:rsid w:val="00AE0478"/>
    <w:rsid w:val="00AE3300"/>
    <w:rsid w:val="00AE4257"/>
    <w:rsid w:val="00AF1D8F"/>
    <w:rsid w:val="00AF724C"/>
    <w:rsid w:val="00B0061E"/>
    <w:rsid w:val="00B07930"/>
    <w:rsid w:val="00B10692"/>
    <w:rsid w:val="00B1184A"/>
    <w:rsid w:val="00B14BF2"/>
    <w:rsid w:val="00B15545"/>
    <w:rsid w:val="00B1693F"/>
    <w:rsid w:val="00B2000C"/>
    <w:rsid w:val="00B20101"/>
    <w:rsid w:val="00B20E40"/>
    <w:rsid w:val="00B220E4"/>
    <w:rsid w:val="00B22CA0"/>
    <w:rsid w:val="00B278B8"/>
    <w:rsid w:val="00B27E3A"/>
    <w:rsid w:val="00B30CFA"/>
    <w:rsid w:val="00B3324A"/>
    <w:rsid w:val="00B33B6E"/>
    <w:rsid w:val="00B340A5"/>
    <w:rsid w:val="00B3502D"/>
    <w:rsid w:val="00B356B7"/>
    <w:rsid w:val="00B378A8"/>
    <w:rsid w:val="00B40924"/>
    <w:rsid w:val="00B424D1"/>
    <w:rsid w:val="00B44092"/>
    <w:rsid w:val="00B46855"/>
    <w:rsid w:val="00B47010"/>
    <w:rsid w:val="00B51D93"/>
    <w:rsid w:val="00B51F88"/>
    <w:rsid w:val="00B52DD9"/>
    <w:rsid w:val="00B53332"/>
    <w:rsid w:val="00B53B4A"/>
    <w:rsid w:val="00B55BD7"/>
    <w:rsid w:val="00B56E25"/>
    <w:rsid w:val="00B57499"/>
    <w:rsid w:val="00B662FF"/>
    <w:rsid w:val="00B73671"/>
    <w:rsid w:val="00B73DD4"/>
    <w:rsid w:val="00B7441A"/>
    <w:rsid w:val="00B87D47"/>
    <w:rsid w:val="00B913B0"/>
    <w:rsid w:val="00B91461"/>
    <w:rsid w:val="00B93398"/>
    <w:rsid w:val="00B95B1B"/>
    <w:rsid w:val="00B96127"/>
    <w:rsid w:val="00B966A0"/>
    <w:rsid w:val="00B971F9"/>
    <w:rsid w:val="00B97FE7"/>
    <w:rsid w:val="00BA42ED"/>
    <w:rsid w:val="00BB19AB"/>
    <w:rsid w:val="00BB6A5F"/>
    <w:rsid w:val="00BB6BDD"/>
    <w:rsid w:val="00BC0D43"/>
    <w:rsid w:val="00BC2982"/>
    <w:rsid w:val="00BC30CB"/>
    <w:rsid w:val="00BC70BF"/>
    <w:rsid w:val="00BD00A6"/>
    <w:rsid w:val="00BD0C4C"/>
    <w:rsid w:val="00BD1F2F"/>
    <w:rsid w:val="00BD335E"/>
    <w:rsid w:val="00BD764C"/>
    <w:rsid w:val="00BE320A"/>
    <w:rsid w:val="00BE373A"/>
    <w:rsid w:val="00BE5755"/>
    <w:rsid w:val="00BE77A4"/>
    <w:rsid w:val="00C016E9"/>
    <w:rsid w:val="00C020B1"/>
    <w:rsid w:val="00C0341E"/>
    <w:rsid w:val="00C036AE"/>
    <w:rsid w:val="00C048C0"/>
    <w:rsid w:val="00C057CB"/>
    <w:rsid w:val="00C10347"/>
    <w:rsid w:val="00C13CC5"/>
    <w:rsid w:val="00C20D74"/>
    <w:rsid w:val="00C2333B"/>
    <w:rsid w:val="00C23C53"/>
    <w:rsid w:val="00C248CE"/>
    <w:rsid w:val="00C2540F"/>
    <w:rsid w:val="00C25A51"/>
    <w:rsid w:val="00C276D3"/>
    <w:rsid w:val="00C31033"/>
    <w:rsid w:val="00C31C30"/>
    <w:rsid w:val="00C331EF"/>
    <w:rsid w:val="00C34F74"/>
    <w:rsid w:val="00C35B05"/>
    <w:rsid w:val="00C3731D"/>
    <w:rsid w:val="00C418DE"/>
    <w:rsid w:val="00C41D1A"/>
    <w:rsid w:val="00C45708"/>
    <w:rsid w:val="00C469BF"/>
    <w:rsid w:val="00C475BB"/>
    <w:rsid w:val="00C51B95"/>
    <w:rsid w:val="00C520FD"/>
    <w:rsid w:val="00C53033"/>
    <w:rsid w:val="00C57C82"/>
    <w:rsid w:val="00C63475"/>
    <w:rsid w:val="00C66C78"/>
    <w:rsid w:val="00C72356"/>
    <w:rsid w:val="00C738D6"/>
    <w:rsid w:val="00C75C5D"/>
    <w:rsid w:val="00C7646C"/>
    <w:rsid w:val="00C81E9C"/>
    <w:rsid w:val="00C822E6"/>
    <w:rsid w:val="00C8405B"/>
    <w:rsid w:val="00C901CD"/>
    <w:rsid w:val="00C90662"/>
    <w:rsid w:val="00C90774"/>
    <w:rsid w:val="00C91D95"/>
    <w:rsid w:val="00C9452D"/>
    <w:rsid w:val="00CA071D"/>
    <w:rsid w:val="00CA0A51"/>
    <w:rsid w:val="00CA27C4"/>
    <w:rsid w:val="00CA2D1D"/>
    <w:rsid w:val="00CA42D9"/>
    <w:rsid w:val="00CA471F"/>
    <w:rsid w:val="00CA4D55"/>
    <w:rsid w:val="00CA688D"/>
    <w:rsid w:val="00CA7CEE"/>
    <w:rsid w:val="00CB06E2"/>
    <w:rsid w:val="00CB2FBA"/>
    <w:rsid w:val="00CB3A5B"/>
    <w:rsid w:val="00CB5D0E"/>
    <w:rsid w:val="00CC0B96"/>
    <w:rsid w:val="00CC1154"/>
    <w:rsid w:val="00CC1961"/>
    <w:rsid w:val="00CC6EF2"/>
    <w:rsid w:val="00CD337E"/>
    <w:rsid w:val="00CD5D26"/>
    <w:rsid w:val="00CE1EFD"/>
    <w:rsid w:val="00CE2064"/>
    <w:rsid w:val="00CE3686"/>
    <w:rsid w:val="00CE494B"/>
    <w:rsid w:val="00CE5604"/>
    <w:rsid w:val="00CF246A"/>
    <w:rsid w:val="00CF2D36"/>
    <w:rsid w:val="00D0076E"/>
    <w:rsid w:val="00D011E1"/>
    <w:rsid w:val="00D01C0E"/>
    <w:rsid w:val="00D029AD"/>
    <w:rsid w:val="00D0585B"/>
    <w:rsid w:val="00D06FBB"/>
    <w:rsid w:val="00D10993"/>
    <w:rsid w:val="00D1440D"/>
    <w:rsid w:val="00D206AD"/>
    <w:rsid w:val="00D20C33"/>
    <w:rsid w:val="00D2137A"/>
    <w:rsid w:val="00D213AC"/>
    <w:rsid w:val="00D231A8"/>
    <w:rsid w:val="00D264C7"/>
    <w:rsid w:val="00D268F5"/>
    <w:rsid w:val="00D27EA6"/>
    <w:rsid w:val="00D323A8"/>
    <w:rsid w:val="00D337D8"/>
    <w:rsid w:val="00D35115"/>
    <w:rsid w:val="00D35544"/>
    <w:rsid w:val="00D3563F"/>
    <w:rsid w:val="00D379CB"/>
    <w:rsid w:val="00D440C2"/>
    <w:rsid w:val="00D4766A"/>
    <w:rsid w:val="00D54DE8"/>
    <w:rsid w:val="00D622CE"/>
    <w:rsid w:val="00D71A4B"/>
    <w:rsid w:val="00D75493"/>
    <w:rsid w:val="00D81456"/>
    <w:rsid w:val="00D820DC"/>
    <w:rsid w:val="00D83859"/>
    <w:rsid w:val="00D874F0"/>
    <w:rsid w:val="00D97741"/>
    <w:rsid w:val="00D97F59"/>
    <w:rsid w:val="00DA36C9"/>
    <w:rsid w:val="00DA6790"/>
    <w:rsid w:val="00DB07D5"/>
    <w:rsid w:val="00DB17D9"/>
    <w:rsid w:val="00DB7090"/>
    <w:rsid w:val="00DC5D3A"/>
    <w:rsid w:val="00DD7DE2"/>
    <w:rsid w:val="00DE4B54"/>
    <w:rsid w:val="00DF4EAC"/>
    <w:rsid w:val="00DF4ED0"/>
    <w:rsid w:val="00E0316A"/>
    <w:rsid w:val="00E047A8"/>
    <w:rsid w:val="00E152EE"/>
    <w:rsid w:val="00E157DF"/>
    <w:rsid w:val="00E20291"/>
    <w:rsid w:val="00E31698"/>
    <w:rsid w:val="00E328D5"/>
    <w:rsid w:val="00E36D43"/>
    <w:rsid w:val="00E415DA"/>
    <w:rsid w:val="00E44532"/>
    <w:rsid w:val="00E44CAB"/>
    <w:rsid w:val="00E45819"/>
    <w:rsid w:val="00E46AD7"/>
    <w:rsid w:val="00E557A9"/>
    <w:rsid w:val="00E557B0"/>
    <w:rsid w:val="00E55E7C"/>
    <w:rsid w:val="00E5719C"/>
    <w:rsid w:val="00E61179"/>
    <w:rsid w:val="00E61A71"/>
    <w:rsid w:val="00E61AD1"/>
    <w:rsid w:val="00E620D0"/>
    <w:rsid w:val="00E625AC"/>
    <w:rsid w:val="00E64619"/>
    <w:rsid w:val="00E64FDB"/>
    <w:rsid w:val="00E673C2"/>
    <w:rsid w:val="00E67522"/>
    <w:rsid w:val="00E76E35"/>
    <w:rsid w:val="00E77584"/>
    <w:rsid w:val="00E805C5"/>
    <w:rsid w:val="00E93184"/>
    <w:rsid w:val="00E94860"/>
    <w:rsid w:val="00EA5310"/>
    <w:rsid w:val="00EA6121"/>
    <w:rsid w:val="00EA7E7E"/>
    <w:rsid w:val="00EB37B0"/>
    <w:rsid w:val="00EB3E8A"/>
    <w:rsid w:val="00EC11C8"/>
    <w:rsid w:val="00EC3739"/>
    <w:rsid w:val="00EC6373"/>
    <w:rsid w:val="00EC69CE"/>
    <w:rsid w:val="00ED3526"/>
    <w:rsid w:val="00ED59AD"/>
    <w:rsid w:val="00ED6720"/>
    <w:rsid w:val="00EF2043"/>
    <w:rsid w:val="00EF4418"/>
    <w:rsid w:val="00EF4D88"/>
    <w:rsid w:val="00EF5453"/>
    <w:rsid w:val="00F06DBF"/>
    <w:rsid w:val="00F1190D"/>
    <w:rsid w:val="00F1232E"/>
    <w:rsid w:val="00F322A3"/>
    <w:rsid w:val="00F3259F"/>
    <w:rsid w:val="00F34090"/>
    <w:rsid w:val="00F35CA4"/>
    <w:rsid w:val="00F43873"/>
    <w:rsid w:val="00F44073"/>
    <w:rsid w:val="00F46F2F"/>
    <w:rsid w:val="00F55A1F"/>
    <w:rsid w:val="00F64407"/>
    <w:rsid w:val="00F70E00"/>
    <w:rsid w:val="00F72BA8"/>
    <w:rsid w:val="00F72FE3"/>
    <w:rsid w:val="00F80B1A"/>
    <w:rsid w:val="00F925B5"/>
    <w:rsid w:val="00F92B87"/>
    <w:rsid w:val="00FA16EA"/>
    <w:rsid w:val="00FA4C7F"/>
    <w:rsid w:val="00FB1590"/>
    <w:rsid w:val="00FB416F"/>
    <w:rsid w:val="00FB6FB0"/>
    <w:rsid w:val="00FB6FFA"/>
    <w:rsid w:val="00FB78A1"/>
    <w:rsid w:val="00FC0AB5"/>
    <w:rsid w:val="00FC0DCE"/>
    <w:rsid w:val="00FC10CA"/>
    <w:rsid w:val="00FC57A3"/>
    <w:rsid w:val="00FC6348"/>
    <w:rsid w:val="00FD0AD1"/>
    <w:rsid w:val="00FD26A2"/>
    <w:rsid w:val="00FD5A8E"/>
    <w:rsid w:val="00FD5E71"/>
    <w:rsid w:val="00FF0EB4"/>
    <w:rsid w:val="00FF3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5CA232-8215-4D86-A175-2BA98B0B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9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24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D24ED"/>
    <w:rPr>
      <w:rFonts w:ascii="Segoe UI" w:hAnsi="Segoe UI" w:cs="Segoe UI"/>
      <w:sz w:val="18"/>
      <w:szCs w:val="18"/>
    </w:rPr>
  </w:style>
  <w:style w:type="paragraph" w:styleId="a5">
    <w:name w:val="header"/>
    <w:basedOn w:val="a"/>
    <w:link w:val="a6"/>
    <w:uiPriority w:val="99"/>
    <w:unhideWhenUsed/>
    <w:rsid w:val="0033012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0125"/>
  </w:style>
  <w:style w:type="paragraph" w:styleId="a7">
    <w:name w:val="footer"/>
    <w:basedOn w:val="a"/>
    <w:link w:val="a8"/>
    <w:uiPriority w:val="99"/>
    <w:unhideWhenUsed/>
    <w:rsid w:val="0033012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0125"/>
  </w:style>
  <w:style w:type="paragraph" w:styleId="a9">
    <w:name w:val="No Spacing"/>
    <w:uiPriority w:val="1"/>
    <w:qFormat/>
    <w:rsid w:val="00A76C46"/>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48F8F206FACEFC280BC51292392B894A89B96BAD65659C19401A004229090EC42891E32DcB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3A6621BC3E84D797AACEE700F1F1A1F1299C5D87490B0F7B9BAB86BB12962FA8DDBBE1906DD7A39F5g8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348F8F206FACEFC280BC51292392B894A89B96BAD65659C19401A004229090EC42891E32DcBL" TargetMode="External"/><Relationship Id="rId5" Type="http://schemas.openxmlformats.org/officeDocument/2006/relationships/footnotes" Target="footnotes.xml"/><Relationship Id="rId10" Type="http://schemas.openxmlformats.org/officeDocument/2006/relationships/hyperlink" Target="consultantplus://offline/ref=E348F8F206FACEFC280BC51292392B894F81B768AF6D38961119160245265619C3619FEED02DcCL" TargetMode="External"/><Relationship Id="rId4" Type="http://schemas.openxmlformats.org/officeDocument/2006/relationships/webSettings" Target="webSettings.xml"/><Relationship Id="rId9" Type="http://schemas.openxmlformats.org/officeDocument/2006/relationships/hyperlink" Target="consultantplus://offline/ref=E348F8F206FACEFC280BC51292392B894F89BC6EAF663896111916024522c6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BF411-EFDB-4278-AF17-2F91D758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20</Pages>
  <Words>9712</Words>
  <Characters>55364</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Матвиенко Александр Александрович</dc:creator>
  <cp:lastModifiedBy>Матвиенко Александр Александрович</cp:lastModifiedBy>
  <cp:revision>52</cp:revision>
  <cp:lastPrinted>2018-04-10T11:13:00Z</cp:lastPrinted>
  <dcterms:created xsi:type="dcterms:W3CDTF">2018-02-08T09:01:00Z</dcterms:created>
  <dcterms:modified xsi:type="dcterms:W3CDTF">2018-04-11T13:00:00Z</dcterms:modified>
</cp:coreProperties>
</file>